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Suriye Şehirleri Gayrimenkul Karşılaştırması 2026: Şam, Halep, Humus, Lazkiye, Tartus</w:t>
      </w:r>
    </w:p>
    <w:p>
      <w:pPr/>
      <w:r>
        <w:rPr>
          <w:i/>
          <w:color w:val="64736B"/>
        </w:rPr>
        <w:t>Bsouria Editorial Team · 2026-07-28</w:t>
      </w:r>
    </w:p>
    <w:p>
      <w:pPr>
        <w:spacing w:after="220"/>
      </w:pPr>
      <w:r>
        <w:rPr>
          <w:i/>
        </w:rPr>
        <w:t>Beş Suriye şehrini yaşam, kira, ticaret, tadilat, hizmet ve likidite açısından karşılaştırma.</w:t>
      </w:r>
    </w:p>
    <w:p>
      <w:pPr>
        <w:spacing w:after="140"/>
      </w:pPr>
      <w:r>
        <w:rPr>
          <w:sz w:val="24"/>
          <w:szCs w:val="24"/>
        </w:rPr>
        <w:t xml:space="preserve">“Nereden almalıyım?” sorusunun tek cevabı yoktur. Aile konutu için uygun şehir, dükkan, tadilat veya sezonluk kira için uygun olmayabilir.</w:t>
      </w:r>
    </w:p>
    <w:p>
      <w:pPr>
        <w:spacing w:after="140"/>
      </w:pPr>
      <w:r>
        <w:rPr>
          <w:sz w:val="24"/>
          <w:szCs w:val="24"/>
        </w:rPr>
        <w:t xml:space="preserve">Yöntem: kriterleri 1–5 ağırlıklandırın, sonra taşınmazı puanlayın. Şehri görmeden genel puan vermeyin.</w:t>
      </w:r>
    </w:p>
    <w:p>
      <w:pPr>
        <w:spacing w:after="140"/>
      </w:pPr>
      <w:r>
        <w:rPr>
          <w:sz w:val="24"/>
          <w:szCs w:val="24"/>
        </w:rPr>
        <w:t xml:space="preserve">Hızlı görünüm</w:t>
      </w:r>
    </w:p>
    <w:p>
      <w:pPr>
        <w:spacing w:after="140"/>
      </w:pPr>
      <w:r>
        <w:rPr>
          <w:sz w:val="24"/>
          <w:szCs w:val="24"/>
        </w:rPr>
        <w:t xml:space="preserve">ŞehirUygun olabilirEk sorularŞam ve çevresiHizmet, iş, aile yaşamıTrafik, park, tadilat, hizmet farkıHalepKonut, ticaret, sanayi, rehabilitasyonMühendislik, tapu, onarımHumusMerkezi konum, konut, yerel ticaretMahalle hasarı ve hizmetLazkiyeSahil, üniversite, hizmet, sezonNem, yaz yoğunluğuTartusSahil, yerel ve tatil talebiMevsimsellik ve mikro konum</w:t>
      </w:r>
    </w:p>
    <w:p>
      <w:pPr>
        <w:spacing w:after="140"/>
      </w:pPr>
      <w:r>
        <w:rPr>
          <w:sz w:val="24"/>
          <w:szCs w:val="24"/>
        </w:rPr>
        <w:t xml:space="preserve">Yaşam için</w:t>
      </w:r>
    </w:p>
    <w:p>
      <w:pPr>
        <w:spacing w:after="140"/>
      </w:pPr>
      <w:r>
        <w:rPr>
          <w:sz w:val="24"/>
          <w:szCs w:val="24"/>
        </w:rPr>
        <w:t xml:space="preserve">İş, okul, sağlık, ulaşım, asansör, su, elektrik ve internetten başlayın.</w:t>
      </w:r>
    </w:p>
    <w:p>
      <w:pPr>
        <w:spacing w:after="140"/>
      </w:pPr>
      <w:r>
        <w:rPr>
          <w:sz w:val="24"/>
          <w:szCs w:val="24"/>
        </w:rPr>
        <w:t xml:space="preserve">Kira için</w:t>
      </w:r>
    </w:p>
    <w:p>
      <w:pPr>
        <w:spacing w:after="140"/>
      </w:pPr>
      <w:r>
        <w:rPr>
          <w:sz w:val="24"/>
          <w:szCs w:val="24"/>
        </w:rPr>
        <w:t xml:space="preserve">Her şehirde gerçek kiracıyı tanımlayın ve net geliri stres senaryosunda hesaplayın.</w:t>
      </w:r>
    </w:p>
    <w:p>
      <w:pPr>
        <w:spacing w:after="140"/>
      </w:pPr>
      <w:r>
        <w:rPr>
          <w:sz w:val="24"/>
          <w:szCs w:val="24"/>
        </w:rPr>
        <w:t xml:space="preserve">Tadilat ve satış</w:t>
      </w:r>
    </w:p>
    <w:p>
      <w:pPr>
        <w:spacing w:after="140"/>
      </w:pPr>
      <w:r>
        <w:rPr>
          <w:sz w:val="24"/>
          <w:szCs w:val="24"/>
        </w:rPr>
        <w:t xml:space="preserve">İndirim kâr değildir. Mühendis, izin, malzeme, yüklenici ve satış süresini ekleyin. Dünya Bankası değerlendirmesi Halep, Şam Kırsalı ve Humus’ta ağır hasara işaret eder; ihtiyaç kadar uygulama riski de vardır.</w:t>
      </w:r>
    </w:p>
    <w:p>
      <w:pPr>
        <w:spacing w:after="140"/>
      </w:pPr>
      <w:r>
        <w:rPr>
          <w:sz w:val="24"/>
          <w:szCs w:val="24"/>
        </w:rPr>
        <w:t xml:space="preserve">Ticaret için</w:t>
      </w:r>
    </w:p>
    <w:p>
      <w:pPr>
        <w:spacing w:after="140"/>
      </w:pPr>
      <w:r>
        <w:rPr>
          <w:sz w:val="24"/>
          <w:szCs w:val="24"/>
        </w:rPr>
        <w:t xml:space="preserve">Yaya akışı, tedarik, enerji, depo, ruhsat ve alım gücünü karşılaştırın.</w:t>
      </w:r>
    </w:p>
    <w:p>
      <w:pPr>
        <w:spacing w:after="140"/>
      </w:pPr>
      <w:r>
        <w:rPr>
          <w:sz w:val="24"/>
          <w:szCs w:val="24"/>
        </w:rPr>
        <w:t xml:space="preserve">Karar kartı</w:t>
      </w:r>
    </w:p>
    <w:p>
      <w:pPr>
        <w:spacing w:after="140"/>
      </w:pPr>
      <w:r>
        <w:rPr>
          <w:sz w:val="24"/>
          <w:szCs w:val="24"/>
        </w:rPr>
        <w:t xml:space="preserve">Ana ve ikincil hedef.</w:t>
      </w:r>
    </w:p>
    <w:p>
      <w:pPr>
        <w:spacing w:after="140"/>
      </w:pPr>
      <w:r>
        <w:rPr>
          <w:sz w:val="24"/>
          <w:szCs w:val="24"/>
        </w:rPr>
        <w:t xml:space="preserve">Azami yol süresi.</w:t>
      </w:r>
    </w:p>
    <w:p>
      <w:pPr>
        <w:spacing w:after="140"/>
      </w:pPr>
      <w:r>
        <w:rPr>
          <w:sz w:val="24"/>
          <w:szCs w:val="24"/>
        </w:rPr>
        <w:t xml:space="preserve">Tadilat sınırı.</w:t>
      </w:r>
    </w:p>
    <w:p>
      <w:pPr>
        <w:spacing w:after="140"/>
      </w:pPr>
      <w:r>
        <w:rPr>
          <w:sz w:val="24"/>
          <w:szCs w:val="24"/>
        </w:rPr>
        <w:t xml:space="preserve">Tapu açıklığı.</w:t>
      </w:r>
    </w:p>
    <w:p>
      <w:pPr>
        <w:spacing w:after="140"/>
      </w:pPr>
      <w:r>
        <w:rPr>
          <w:sz w:val="24"/>
          <w:szCs w:val="24"/>
        </w:rPr>
        <w:t xml:space="preserve">Üç kaynaktan talep.</w:t>
      </w:r>
    </w:p>
    <w:p>
      <w:pPr>
        <w:spacing w:after="140"/>
      </w:pPr>
      <w:r>
        <w:rPr>
          <w:sz w:val="24"/>
          <w:szCs w:val="24"/>
        </w:rPr>
        <w:t xml:space="preserve">Stresli net gelir.</w:t>
      </w:r>
    </w:p>
    <w:p>
      <w:pPr>
        <w:spacing w:after="140"/>
      </w:pPr>
      <w:r>
        <w:rPr>
          <w:sz w:val="24"/>
          <w:szCs w:val="24"/>
        </w:rPr>
        <w:t xml:space="preserve">İki şehirde üç ziyaret.</w:t>
      </w:r>
    </w:p>
    <w:p>
      <w:pPr>
        <w:spacing w:after="140"/>
      </w:pPr>
      <w:r>
        <w:rPr>
          <w:sz w:val="24"/>
          <w:szCs w:val="24"/>
        </w:rPr>
        <w:t xml:space="preserve">Bağımsız son kontrol.</w:t>
      </w:r>
    </w:p>
    <w:p>
      <w:pPr>
        <w:spacing w:after="140"/>
      </w:pPr>
      <w:r>
        <w:rPr>
          <w:sz w:val="24"/>
          <w:szCs w:val="24"/>
        </w:rPr>
        <w:t xml:space="preserve">İnsani seçim</w:t>
      </w:r>
    </w:p>
    <w:p>
      <w:pPr>
        <w:spacing w:after="140"/>
      </w:pPr>
      <w:r>
        <w:rPr>
          <w:sz w:val="24"/>
          <w:szCs w:val="24"/>
        </w:rPr>
        <w:t xml:space="preserve">Aile yakınlığı, mekân hissi, yönetebilme ve acil erişim de gerçektir.</w:t>
      </w:r>
    </w:p>
    <w:p>
      <w:pPr>
        <w:spacing w:after="140"/>
      </w:pPr>
      <w:r>
        <w:rPr>
          <w:sz w:val="24"/>
          <w:szCs w:val="24"/>
        </w:rPr>
        <w:t xml:space="preserve">Kaynaklar</w:t>
      </w:r>
    </w:p>
    <w:p>
      <w:pPr>
        <w:spacing w:after="140"/>
      </w:pPr>
      <w:r>
        <w:rPr>
          <w:sz w:val="24"/>
          <w:szCs w:val="24"/>
        </w:rPr>
        <w:t xml:space="preserve">Dünya Bankası değerlendirmesi</w:t>
      </w:r>
    </w:p>
    <w:p>
      <w:pPr>
        <w:spacing w:after="140"/>
      </w:pPr>
      <w:r>
        <w:rPr>
          <w:sz w:val="24"/>
          <w:szCs w:val="24"/>
        </w:rPr>
        <w:t xml:space="preserve">UN-Habitat Halep</w:t>
      </w:r>
    </w:p>
    <w:p>
      <w:pPr>
        <w:spacing w:after="140"/>
      </w:pPr>
      <w:r>
        <w:rPr>
          <w:sz w:val="24"/>
          <w:szCs w:val="24"/>
        </w:rPr>
        <w:t xml:space="preserve">UN-Habitat Humus</w:t>
      </w:r>
    </w:p>
    <w:p>
      <w:pPr>
        <w:spacing w:after="140"/>
      </w:pPr>
      <w:r>
        <w:rPr>
          <w:sz w:val="24"/>
          <w:szCs w:val="24"/>
        </w:rPr>
        <w:t xml:space="preserve">Şehir istatistikleri</w:t>
      </w:r>
    </w:p>
    <w:p>
      <w:pPr>
        <w:spacing w:after="140"/>
      </w:pPr>
      <w:r>
        <w:rPr>
          <w:sz w:val="24"/>
          <w:szCs w:val="24"/>
        </w:rPr>
        <w:t xml:space="preserve">Şehir rehberleri</w:t>
      </w:r>
    </w:p>
    <w:p>
      <w:pPr>
        <w:spacing w:after="140"/>
      </w:pPr>
      <w:r>
        <w:rPr>
          <w:sz w:val="24"/>
          <w:szCs w:val="24"/>
        </w:rPr>
        <w:t xml:space="preserve">Şam</w:t>
      </w:r>
    </w:p>
    <w:p>
      <w:pPr>
        <w:spacing w:after="140"/>
      </w:pPr>
      <w:r>
        <w:rPr>
          <w:sz w:val="24"/>
          <w:szCs w:val="24"/>
        </w:rPr>
        <w:t xml:space="preserve">Halep</w:t>
      </w:r>
    </w:p>
    <w:p>
      <w:pPr>
        <w:spacing w:after="140"/>
      </w:pPr>
      <w:r>
        <w:rPr>
          <w:sz w:val="24"/>
          <w:szCs w:val="24"/>
        </w:rPr>
        <w:t xml:space="preserve">Lazkiye ve Tartus</w:t>
      </w:r>
    </w:p>
    <w:p>
      <w:pPr>
        <w:spacing w:after="140"/>
      </w:pPr>
      <w:r>
        <w:rPr>
          <w:sz w:val="24"/>
          <w:szCs w:val="24"/>
        </w:rPr>
        <w:t xml:space="preserve">Genel rehber</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Suriye Şehirleri Gayrimenkul Karşılaştırması 2026: Şam, Halep, Humus, Lazkiye, Tartus</dc:title>
  <dc:creator>Bsouria Editorial Team</dc:creator>
  <cp:lastModifiedBy>Bsouria</cp:lastModifiedBy>
  <dcterms:created xsi:type="dcterms:W3CDTF">2026-09-15T14:28:05Z</dcterms:created>
</cp:coreProperties>
</file>