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Suriye İçin Beceri Haritası: Yerelde ve Uzaktan Kariyer Nasıl Kurulur?</w:t>
      </w:r>
    </w:p>
    <w:p>
      <w:pPr/>
      <w:r>
        <w:rPr>
          <w:i/>
          <w:color w:val="64736B"/>
        </w:rPr>
        <w:t>Ander · 2026-07-29</w:t>
      </w:r>
    </w:p>
    <w:p>
      <w:pPr>
        <w:spacing w:after="220"/>
      </w:pPr>
      <w:r>
        <w:rPr>
          <w:i/>
        </w:rPr>
        <w:t>Talep gören beceri seçme, portföy kurma, planlı öğrenme ve yerel/dijital fırsatlara güvenli erişim rehberi.</w:t>
      </w:r>
    </w:p>
    <w:p>
      <w:pPr>
        <w:spacing w:after="140"/>
      </w:pPr>
      <w:r>
        <w:rPr>
          <w:sz w:val="24"/>
          <w:szCs w:val="24"/>
        </w:rPr>
        <w:t xml:space="preserve">Bu makale hızlı kazanç vaadi değildir ve Suriye’nin her şehrine veya her ailesine uyan tek bir formül sunmaz. Amaç, sakin düşünmek, büyük harcama yapmadan önce fikri test etmek ve önlenebilir hataları azaltmaktır. Koşullar vilayetten vilayete, hatta mahalleden mahalleye değiştiği için her adım geri dönülmez bir karar değil, ölçülebilir küçük bir deney olarak görülmelidir.</w:t>
      </w:r>
    </w:p>
    <w:p>
      <w:pPr>
        <w:spacing w:after="140"/>
      </w:pPr>
      <w:r>
        <w:rPr>
          <w:sz w:val="24"/>
          <w:szCs w:val="24"/>
        </w:rPr>
        <w:t xml:space="preserve">Güncel resmî kaynaklar toparlanmayı iş, küçük işletme, piyasa uyumlu beceri, hizmetlerin ve yerel pazarların canlanmasıyla ilişkilendiriyor. Bu nedenle rehber birey veya küçük ekibin sınırlı ölçekte test edebileceği kararlara odaklanır; politika, finansman ve altyapının tek kişinin çözemeyeceği büyük kısıtlar olduğunu kabul eder.</w:t>
      </w:r>
    </w:p>
    <w:p>
      <w:pPr>
        <w:spacing w:after="140"/>
      </w:pPr>
      <w:r>
        <w:rPr>
          <w:sz w:val="24"/>
          <w:szCs w:val="24"/>
        </w:rPr>
        <w:t xml:space="preserve">1. İşgücü piyasasını gerçek haliyle okuyun</w:t>
      </w:r>
    </w:p>
    <w:p>
      <w:pPr>
        <w:spacing w:after="140"/>
      </w:pPr>
      <w:r>
        <w:rPr>
          <w:sz w:val="24"/>
          <w:szCs w:val="24"/>
        </w:rPr>
        <w:t xml:space="preserve">Bu bölümün temel noktası şudur: Gerçek talep ile internette popüler olan meslekleri ayırmak.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yerel ilanları inceleyin; işverenlerle konuşun; yeni projeleri gözleyin; tekrar eden becerileri yazın.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yerel ilanları inceleyin</w:t>
      </w:r>
    </w:p>
    <w:p>
      <w:pPr>
        <w:spacing w:after="140"/>
      </w:pPr>
      <w:r>
        <w:rPr>
          <w:sz w:val="24"/>
          <w:szCs w:val="24"/>
        </w:rPr>
        <w:t xml:space="preserve">işverenlerle konuşun</w:t>
      </w:r>
    </w:p>
    <w:p>
      <w:pPr>
        <w:spacing w:after="140"/>
      </w:pPr>
      <w:r>
        <w:rPr>
          <w:sz w:val="24"/>
          <w:szCs w:val="24"/>
        </w:rPr>
        <w:t xml:space="preserve">yeni projeleri gözleyin</w:t>
      </w:r>
    </w:p>
    <w:p>
      <w:pPr>
        <w:spacing w:after="140"/>
      </w:pPr>
      <w:r>
        <w:rPr>
          <w:sz w:val="24"/>
          <w:szCs w:val="24"/>
        </w:rPr>
        <w:t xml:space="preserve">tekrar eden becerileri yazın</w:t>
      </w:r>
    </w:p>
    <w:p>
      <w:pPr>
        <w:spacing w:after="140"/>
      </w:pPr>
      <w:r>
        <w:rPr>
          <w:sz w:val="24"/>
          <w:szCs w:val="24"/>
        </w:rPr>
        <w:t xml:space="preserve">Gerçekçi bir örnek: Bir öğrenci tek geleceğin yazılım olduğunu sanır, sonra muhasebe ve stok yönetimine sürekli yerel talep görür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Yıllık kararı tek paylaşım veya istisnai başarı hikâyesine dayandırmayın.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2. Mevcut becerileri haritalayın</w:t>
      </w:r>
    </w:p>
    <w:p>
      <w:pPr>
        <w:spacing w:after="140"/>
      </w:pPr>
      <w:r>
        <w:rPr>
          <w:sz w:val="24"/>
          <w:szCs w:val="24"/>
        </w:rPr>
        <w:t xml:space="preserve">Bu bölümün temel noktası şudur: Diploma, deneyim, öğrenme yeteneği ve aktarılabilir becerileri ayırmak.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teknik becerileri; iletişimi; deneyimleri; zayıflıkları; her beceri için kanıtı yazın.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teknik becerileri</w:t>
      </w:r>
    </w:p>
    <w:p>
      <w:pPr>
        <w:spacing w:after="140"/>
      </w:pPr>
      <w:r>
        <w:rPr>
          <w:sz w:val="24"/>
          <w:szCs w:val="24"/>
        </w:rPr>
        <w:t xml:space="preserve">iletişimi</w:t>
      </w:r>
    </w:p>
    <w:p>
      <w:pPr>
        <w:spacing w:after="140"/>
      </w:pPr>
      <w:r>
        <w:rPr>
          <w:sz w:val="24"/>
          <w:szCs w:val="24"/>
        </w:rPr>
        <w:t xml:space="preserve">deneyimleri</w:t>
      </w:r>
    </w:p>
    <w:p>
      <w:pPr>
        <w:spacing w:after="140"/>
      </w:pPr>
      <w:r>
        <w:rPr>
          <w:sz w:val="24"/>
          <w:szCs w:val="24"/>
        </w:rPr>
        <w:t xml:space="preserve">zayıflıkları</w:t>
      </w:r>
    </w:p>
    <w:p>
      <w:pPr>
        <w:spacing w:after="140"/>
      </w:pPr>
      <w:r>
        <w:rPr>
          <w:sz w:val="24"/>
          <w:szCs w:val="24"/>
        </w:rPr>
        <w:t xml:space="preserve">her beceri için kanıtı yazın</w:t>
      </w:r>
    </w:p>
    <w:p>
      <w:pPr>
        <w:spacing w:after="140"/>
      </w:pPr>
      <w:r>
        <w:rPr>
          <w:sz w:val="24"/>
          <w:szCs w:val="24"/>
        </w:rPr>
        <w:t xml:space="preserve">Gerçekçi bir örnek: İnşaat işçisi ölçüm ve koordinasyon deneyiminin keşif ve denetime geçiş sağlayacağını fark eder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Becerim yok demeyin; sürekli ve güvenilir yaptığınız görevleri bulun.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3. Tek iş değil kariyer ailesi seçin</w:t>
      </w:r>
    </w:p>
    <w:p>
      <w:pPr>
        <w:spacing w:after="140"/>
      </w:pPr>
      <w:r>
        <w:rPr>
          <w:sz w:val="24"/>
          <w:szCs w:val="24"/>
        </w:rPr>
        <w:t xml:space="preserve">Bu bölümün temel noktası şudur: Talep değişince hareket edebilmek için bağlantılı roller kurmak.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sektör; giriş rolü; orta rol; uzman rol; destek becerisi seçin.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sektör</w:t>
      </w:r>
    </w:p>
    <w:p>
      <w:pPr>
        <w:spacing w:after="140"/>
      </w:pPr>
      <w:r>
        <w:rPr>
          <w:sz w:val="24"/>
          <w:szCs w:val="24"/>
        </w:rPr>
        <w:t xml:space="preserve">giriş rolü</w:t>
      </w:r>
    </w:p>
    <w:p>
      <w:pPr>
        <w:spacing w:after="140"/>
      </w:pPr>
      <w:r>
        <w:rPr>
          <w:sz w:val="24"/>
          <w:szCs w:val="24"/>
        </w:rPr>
        <w:t xml:space="preserve">orta rol</w:t>
      </w:r>
    </w:p>
    <w:p>
      <w:pPr>
        <w:spacing w:after="140"/>
      </w:pPr>
      <w:r>
        <w:rPr>
          <w:sz w:val="24"/>
          <w:szCs w:val="24"/>
        </w:rPr>
        <w:t xml:space="preserve">uzman rol</w:t>
      </w:r>
    </w:p>
    <w:p>
      <w:pPr>
        <w:spacing w:after="140"/>
      </w:pPr>
      <w:r>
        <w:rPr>
          <w:sz w:val="24"/>
          <w:szCs w:val="24"/>
        </w:rPr>
        <w:t xml:space="preserve">destek becerisi seçin</w:t>
      </w:r>
    </w:p>
    <w:p>
      <w:pPr>
        <w:spacing w:after="140"/>
      </w:pPr>
      <w:r>
        <w:rPr>
          <w:sz w:val="24"/>
          <w:szCs w:val="24"/>
        </w:rPr>
        <w:t xml:space="preserve">Gerçekçi bir örnek: Genç kişi elektrik yardımcısı olur, güneş sistemi öğrenir, sonra bakım ve teknik hesap yapar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Deneyiminizi aktarılamaz yapan dar unvana kapanmayın.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4. Pratik ve dijital beceriyi birleştirin</w:t>
      </w:r>
    </w:p>
    <w:p>
      <w:pPr>
        <w:spacing w:after="140"/>
      </w:pPr>
      <w:r>
        <w:rPr>
          <w:sz w:val="24"/>
          <w:szCs w:val="24"/>
        </w:rPr>
        <w:t xml:space="preserve">Bu bölümün temel noktası şudur: Bir mesleğe basit dijital araçlar ekleyerek değeri artırmak.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tablo; profesyonel iletişim; araştırma; belge; uzman araç öğrenin.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tablo</w:t>
      </w:r>
    </w:p>
    <w:p>
      <w:pPr>
        <w:spacing w:after="140"/>
      </w:pPr>
      <w:r>
        <w:rPr>
          <w:sz w:val="24"/>
          <w:szCs w:val="24"/>
        </w:rPr>
        <w:t xml:space="preserve">profesyonel iletişim</w:t>
      </w:r>
    </w:p>
    <w:p>
      <w:pPr>
        <w:spacing w:after="140"/>
      </w:pPr>
      <w:r>
        <w:rPr>
          <w:sz w:val="24"/>
          <w:szCs w:val="24"/>
        </w:rPr>
        <w:t xml:space="preserve">araştırma</w:t>
      </w:r>
    </w:p>
    <w:p>
      <w:pPr>
        <w:spacing w:after="140"/>
      </w:pPr>
      <w:r>
        <w:rPr>
          <w:sz w:val="24"/>
          <w:szCs w:val="24"/>
        </w:rPr>
        <w:t xml:space="preserve">belge</w:t>
      </w:r>
    </w:p>
    <w:p>
      <w:pPr>
        <w:spacing w:after="140"/>
      </w:pPr>
      <w:r>
        <w:rPr>
          <w:sz w:val="24"/>
          <w:szCs w:val="24"/>
        </w:rPr>
        <w:t xml:space="preserve">uzman araç öğrenin</w:t>
      </w:r>
    </w:p>
    <w:p>
      <w:pPr>
        <w:spacing w:after="140"/>
      </w:pPr>
      <w:r>
        <w:rPr>
          <w:sz w:val="24"/>
          <w:szCs w:val="24"/>
        </w:rPr>
        <w:t xml:space="preserve">Gerçekçi bir örnek: Terzi fotoğraf, dijital ölçü ve sipariş takibiyle daha çok mağazaya hizmet eder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Dijital beceri yalnız programlama değil, gerçek işi teknolojiyle çözmektir.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5. Dayanıklı temeller kurun</w:t>
      </w:r>
    </w:p>
    <w:p>
      <w:pPr>
        <w:spacing w:after="140"/>
      </w:pPr>
      <w:r>
        <w:rPr>
          <w:sz w:val="24"/>
          <w:szCs w:val="24"/>
        </w:rPr>
        <w:t xml:space="preserve">Bu bölümün temel noktası şudur: Araçların yanında düşünme, hesap, dil, güvenlik ve sorun çözme geliştirmek.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mesleki Arapça; işlevsel İngilizce; hesap; güvenlik; zaman yönetimi.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mesleki Arapça</w:t>
      </w:r>
    </w:p>
    <w:p>
      <w:pPr>
        <w:spacing w:after="140"/>
      </w:pPr>
      <w:r>
        <w:rPr>
          <w:sz w:val="24"/>
          <w:szCs w:val="24"/>
        </w:rPr>
        <w:t xml:space="preserve">işlevsel İngilizce</w:t>
      </w:r>
    </w:p>
    <w:p>
      <w:pPr>
        <w:spacing w:after="140"/>
      </w:pPr>
      <w:r>
        <w:rPr>
          <w:sz w:val="24"/>
          <w:szCs w:val="24"/>
        </w:rPr>
        <w:t xml:space="preserve">hesap</w:t>
      </w:r>
    </w:p>
    <w:p>
      <w:pPr>
        <w:spacing w:after="140"/>
      </w:pPr>
      <w:r>
        <w:rPr>
          <w:sz w:val="24"/>
          <w:szCs w:val="24"/>
        </w:rPr>
        <w:t xml:space="preserve">güvenlik</w:t>
      </w:r>
    </w:p>
    <w:p>
      <w:pPr>
        <w:spacing w:after="140"/>
      </w:pPr>
      <w:r>
        <w:rPr>
          <w:sz w:val="24"/>
          <w:szCs w:val="24"/>
        </w:rPr>
        <w:t xml:space="preserve">zaman yönetimi</w:t>
      </w:r>
    </w:p>
    <w:p>
      <w:pPr>
        <w:spacing w:after="140"/>
      </w:pPr>
      <w:r>
        <w:rPr>
          <w:sz w:val="24"/>
          <w:szCs w:val="24"/>
        </w:rPr>
        <w:t xml:space="preserve">Gerçekçi bir örnek: Müşteri ihtiyacını anlayıp teklif yazan tasarımcı yalnız program bilen kişiyi geçer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Araç değişir, öğrenme ve iletişim kalır.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6. Fırsat istemeden portföy kurun</w:t>
      </w:r>
    </w:p>
    <w:p>
      <w:pPr>
        <w:spacing w:after="140"/>
      </w:pPr>
      <w:r>
        <w:rPr>
          <w:sz w:val="24"/>
          <w:szCs w:val="24"/>
        </w:rPr>
        <w:t xml:space="preserve">Bu bölümün temel noktası şudur: Söz yerine örnek ve küçük projeyle yeteneği göstermek.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üç örnek; sorun; rol; sonuç; geri bildirim hazırlayın.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üç örnek</w:t>
      </w:r>
    </w:p>
    <w:p>
      <w:pPr>
        <w:spacing w:after="140"/>
      </w:pPr>
      <w:r>
        <w:rPr>
          <w:sz w:val="24"/>
          <w:szCs w:val="24"/>
        </w:rPr>
        <w:t xml:space="preserve">sorun</w:t>
      </w:r>
    </w:p>
    <w:p>
      <w:pPr>
        <w:spacing w:after="140"/>
      </w:pPr>
      <w:r>
        <w:rPr>
          <w:sz w:val="24"/>
          <w:szCs w:val="24"/>
        </w:rPr>
        <w:t xml:space="preserve">rol</w:t>
      </w:r>
    </w:p>
    <w:p>
      <w:pPr>
        <w:spacing w:after="140"/>
      </w:pPr>
      <w:r>
        <w:rPr>
          <w:sz w:val="24"/>
          <w:szCs w:val="24"/>
        </w:rPr>
        <w:t xml:space="preserve">sonuç</w:t>
      </w:r>
    </w:p>
    <w:p>
      <w:pPr>
        <w:spacing w:after="140"/>
      </w:pPr>
      <w:r>
        <w:rPr>
          <w:sz w:val="24"/>
          <w:szCs w:val="24"/>
        </w:rPr>
        <w:t xml:space="preserve">geri bildirim hazırlayın</w:t>
      </w:r>
    </w:p>
    <w:p>
      <w:pPr>
        <w:spacing w:after="140"/>
      </w:pPr>
      <w:r>
        <w:rPr>
          <w:sz w:val="24"/>
          <w:szCs w:val="24"/>
        </w:rPr>
        <w:t xml:space="preserve">Gerçekçi bir örnek: Yeni muhasebeci hayali mağaza için stok, fatura ve rapor modeli kurar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Yapmadığınız işi göstermeyin veya ekip işini tek başınıza sahiplenmeyin.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7. Kısa proje döngüsüyle öğrenin</w:t>
      </w:r>
    </w:p>
    <w:p>
      <w:pPr>
        <w:spacing w:after="140"/>
      </w:pPr>
      <w:r>
        <w:rPr>
          <w:sz w:val="24"/>
          <w:szCs w:val="24"/>
        </w:rPr>
        <w:t xml:space="preserve">Bu bölümün temel noktası şudur: Sonsuz izlemeyi uygulama ve geri bildirime çevirmek.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proje seçin; gerekeni öğrenin; uygulayın; sunun; hatayı düzeltin.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proje seçin</w:t>
      </w:r>
    </w:p>
    <w:p>
      <w:pPr>
        <w:spacing w:after="140"/>
      </w:pPr>
      <w:r>
        <w:rPr>
          <w:sz w:val="24"/>
          <w:szCs w:val="24"/>
        </w:rPr>
        <w:t xml:space="preserve">gerekeni öğrenin</w:t>
      </w:r>
    </w:p>
    <w:p>
      <w:pPr>
        <w:spacing w:after="140"/>
      </w:pPr>
      <w:r>
        <w:rPr>
          <w:sz w:val="24"/>
          <w:szCs w:val="24"/>
        </w:rPr>
        <w:t xml:space="preserve">uygulayın</w:t>
      </w:r>
    </w:p>
    <w:p>
      <w:pPr>
        <w:spacing w:after="140"/>
      </w:pPr>
      <w:r>
        <w:rPr>
          <w:sz w:val="24"/>
          <w:szCs w:val="24"/>
        </w:rPr>
        <w:t xml:space="preserve">sunun</w:t>
      </w:r>
    </w:p>
    <w:p>
      <w:pPr>
        <w:spacing w:after="140"/>
      </w:pPr>
      <w:r>
        <w:rPr>
          <w:sz w:val="24"/>
          <w:szCs w:val="24"/>
        </w:rPr>
        <w:t xml:space="preserve">hatayı düzeltin</w:t>
      </w:r>
    </w:p>
    <w:p>
      <w:pPr>
        <w:spacing w:after="140"/>
      </w:pPr>
      <w:r>
        <w:rPr>
          <w:sz w:val="24"/>
          <w:szCs w:val="24"/>
        </w:rPr>
        <w:t xml:space="preserve">Gerçekçi bir örnek: Stajyer, yakındaki işletmeye satış kaydı hazırlayarak tablo öğrenir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Uygulamasız sertifika istihdam yeteneği yaratmaz.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8. Çıraklığı akıllıca kullanın</w:t>
      </w:r>
    </w:p>
    <w:p>
      <w:pPr>
        <w:spacing w:after="140"/>
      </w:pPr>
      <w:r>
        <w:rPr>
          <w:sz w:val="24"/>
          <w:szCs w:val="24"/>
        </w:rPr>
        <w:t xml:space="preserve">Bu bölümün temel noktası şudur: Zamanı, onuru ve güvenliği koruyarak deneyim kazanmak.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hedef; süre; görev; öğrenme kaydı belirleyin.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hedef</w:t>
      </w:r>
    </w:p>
    <w:p>
      <w:pPr>
        <w:spacing w:after="140"/>
      </w:pPr>
      <w:r>
        <w:rPr>
          <w:sz w:val="24"/>
          <w:szCs w:val="24"/>
        </w:rPr>
        <w:t xml:space="preserve">süre</w:t>
      </w:r>
    </w:p>
    <w:p>
      <w:pPr>
        <w:spacing w:after="140"/>
      </w:pPr>
      <w:r>
        <w:rPr>
          <w:sz w:val="24"/>
          <w:szCs w:val="24"/>
        </w:rPr>
        <w:t xml:space="preserve">görev</w:t>
      </w:r>
    </w:p>
    <w:p>
      <w:pPr>
        <w:spacing w:after="140"/>
      </w:pPr>
      <w:r>
        <w:rPr>
          <w:sz w:val="24"/>
          <w:szCs w:val="24"/>
        </w:rPr>
        <w:t xml:space="preserve">öğrenme kaydı belirleyin</w:t>
      </w:r>
    </w:p>
    <w:p>
      <w:pPr>
        <w:spacing w:after="140"/>
      </w:pPr>
      <w:r>
        <w:rPr>
          <w:sz w:val="24"/>
          <w:szCs w:val="24"/>
        </w:rPr>
        <w:t xml:space="preserve">Gerçekçi bir örnek: Genç kişi soğutmada iki ay haftalık beceri listesiyle çalışır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Eğitim adı altında tehlikeli veya süresiz sömürüyü kabul etmeyin.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9. Yerel ve uzaktan işi dengeleyin</w:t>
      </w:r>
    </w:p>
    <w:p>
      <w:pPr>
        <w:spacing w:after="140"/>
      </w:pPr>
      <w:r>
        <w:rPr>
          <w:sz w:val="24"/>
          <w:szCs w:val="24"/>
        </w:rPr>
        <w:t xml:space="preserve">Bu bölümün temel noktası şudur: Hemen yerel gelir ile büyüyebilecek dijital yolu birleştirmek.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yerel hizmet; dijital profil; platform kuralı; yasal ödeme erişimi doğrulayın.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yerel hizmet</w:t>
      </w:r>
    </w:p>
    <w:p>
      <w:pPr>
        <w:spacing w:after="140"/>
      </w:pPr>
      <w:r>
        <w:rPr>
          <w:sz w:val="24"/>
          <w:szCs w:val="24"/>
        </w:rPr>
        <w:t xml:space="preserve">dijital profil</w:t>
      </w:r>
    </w:p>
    <w:p>
      <w:pPr>
        <w:spacing w:after="140"/>
      </w:pPr>
      <w:r>
        <w:rPr>
          <w:sz w:val="24"/>
          <w:szCs w:val="24"/>
        </w:rPr>
        <w:t xml:space="preserve">platform kuralı</w:t>
      </w:r>
    </w:p>
    <w:p>
      <w:pPr>
        <w:spacing w:after="140"/>
      </w:pPr>
      <w:r>
        <w:rPr>
          <w:sz w:val="24"/>
          <w:szCs w:val="24"/>
        </w:rPr>
        <w:t xml:space="preserve">yasal ödeme erişimi doğrulayın</w:t>
      </w:r>
    </w:p>
    <w:p>
      <w:pPr>
        <w:spacing w:after="140"/>
      </w:pPr>
      <w:r>
        <w:rPr>
          <w:sz w:val="24"/>
          <w:szCs w:val="24"/>
        </w:rPr>
        <w:t xml:space="preserve">Gerçekçi bir örnek: Çevirmen yerel ofislerle çalışır, örnek üretir ve yasal dış fırsatları test eder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Platform veya ödeme kısıtlarını aşmaya çalışmayın; uygunluğu doğrulayın.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10. Sonuç odaklı özgeçmiş</w:t>
      </w:r>
    </w:p>
    <w:p>
      <w:pPr>
        <w:spacing w:after="140"/>
      </w:pPr>
      <w:r>
        <w:rPr>
          <w:sz w:val="24"/>
          <w:szCs w:val="24"/>
        </w:rPr>
        <w:t xml:space="preserve">Bu bölümün temel noktası şudur: Deneyimi genel görev değil anlaşılır etki olarak sunmak.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özet; eylem fiili; doğru sayı; özelleştirme; dil kontrolü yapın.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özet</w:t>
      </w:r>
    </w:p>
    <w:p>
      <w:pPr>
        <w:spacing w:after="140"/>
      </w:pPr>
      <w:r>
        <w:rPr>
          <w:sz w:val="24"/>
          <w:szCs w:val="24"/>
        </w:rPr>
        <w:t xml:space="preserve">eylem fiili</w:t>
      </w:r>
    </w:p>
    <w:p>
      <w:pPr>
        <w:spacing w:after="140"/>
      </w:pPr>
      <w:r>
        <w:rPr>
          <w:sz w:val="24"/>
          <w:szCs w:val="24"/>
        </w:rPr>
        <w:t xml:space="preserve">doğru sayı</w:t>
      </w:r>
    </w:p>
    <w:p>
      <w:pPr>
        <w:spacing w:after="140"/>
      </w:pPr>
      <w:r>
        <w:rPr>
          <w:sz w:val="24"/>
          <w:szCs w:val="24"/>
        </w:rPr>
        <w:t xml:space="preserve">özelleştirme</w:t>
      </w:r>
    </w:p>
    <w:p>
      <w:pPr>
        <w:spacing w:after="140"/>
      </w:pPr>
      <w:r>
        <w:rPr>
          <w:sz w:val="24"/>
          <w:szCs w:val="24"/>
        </w:rPr>
        <w:t xml:space="preserve">dil kontrolü yapın</w:t>
      </w:r>
    </w:p>
    <w:p>
      <w:pPr>
        <w:spacing w:after="140"/>
      </w:pPr>
      <w:r>
        <w:rPr>
          <w:sz w:val="24"/>
          <w:szCs w:val="24"/>
        </w:rPr>
        <w:t xml:space="preserve">Gerçekçi bir örnek: Stoktan sorumlu yerine haftalık kayıtla sayım hatalarını azalttım yazar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Sayı veya deneyim uydurmayın.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11. Mülakat ve pazarlık</w:t>
      </w:r>
    </w:p>
    <w:p>
      <w:pPr>
        <w:spacing w:after="140"/>
      </w:pPr>
      <w:r>
        <w:rPr>
          <w:sz w:val="24"/>
          <w:szCs w:val="24"/>
        </w:rPr>
        <w:t xml:space="preserve">Bu bölümün temel noktası şudur: Mülakatı sorun, değer ve beklenti konuşmasına çevirmek.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örnek; rol sorusu; saat; ücret; yazılı anlaşma hazırlayın.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örnek</w:t>
      </w:r>
    </w:p>
    <w:p>
      <w:pPr>
        <w:spacing w:after="140"/>
      </w:pPr>
      <w:r>
        <w:rPr>
          <w:sz w:val="24"/>
          <w:szCs w:val="24"/>
        </w:rPr>
        <w:t xml:space="preserve">rol sorusu</w:t>
      </w:r>
    </w:p>
    <w:p>
      <w:pPr>
        <w:spacing w:after="140"/>
      </w:pPr>
      <w:r>
        <w:rPr>
          <w:sz w:val="24"/>
          <w:szCs w:val="24"/>
        </w:rPr>
        <w:t xml:space="preserve">saat</w:t>
      </w:r>
    </w:p>
    <w:p>
      <w:pPr>
        <w:spacing w:after="140"/>
      </w:pPr>
      <w:r>
        <w:rPr>
          <w:sz w:val="24"/>
          <w:szCs w:val="24"/>
        </w:rPr>
        <w:t xml:space="preserve">ücret</w:t>
      </w:r>
    </w:p>
    <w:p>
      <w:pPr>
        <w:spacing w:after="140"/>
      </w:pPr>
      <w:r>
        <w:rPr>
          <w:sz w:val="24"/>
          <w:szCs w:val="24"/>
        </w:rPr>
        <w:t xml:space="preserve">yazılı anlaşma hazırlayın</w:t>
      </w:r>
    </w:p>
    <w:p>
      <w:pPr>
        <w:spacing w:after="140"/>
      </w:pPr>
      <w:r>
        <w:rPr>
          <w:sz w:val="24"/>
          <w:szCs w:val="24"/>
        </w:rPr>
        <w:t xml:space="preserve">Gerçekçi bir örnek: Aday öfkeli müşteriyi nasıl sakinleştirdiğini adım adım açıklar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Belirsiz şartı veya tehlikeli görevi açıklık olmadan kabul etmeyin.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12. On iki aylık plan</w:t>
      </w:r>
    </w:p>
    <w:p>
      <w:pPr>
        <w:spacing w:after="140"/>
      </w:pPr>
      <w:r>
        <w:rPr>
          <w:sz w:val="24"/>
          <w:szCs w:val="24"/>
        </w:rPr>
        <w:t xml:space="preserve">Bu bölümün temel noktası şudur: Öğrenme, proje, deneyim ve uzmanlaşmayı ölçülebilir aşamalara bölmek.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üç ay temel; üç proje; üç deneyim; üç uzmanlaşma.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üç ay temel</w:t>
      </w:r>
    </w:p>
    <w:p>
      <w:pPr>
        <w:spacing w:after="140"/>
      </w:pPr>
      <w:r>
        <w:rPr>
          <w:sz w:val="24"/>
          <w:szCs w:val="24"/>
        </w:rPr>
        <w:t xml:space="preserve">üç proje</w:t>
      </w:r>
    </w:p>
    <w:p>
      <w:pPr>
        <w:spacing w:after="140"/>
      </w:pPr>
      <w:r>
        <w:rPr>
          <w:sz w:val="24"/>
          <w:szCs w:val="24"/>
        </w:rPr>
        <w:t xml:space="preserve">üç deneyim</w:t>
      </w:r>
    </w:p>
    <w:p>
      <w:pPr>
        <w:spacing w:after="140"/>
      </w:pPr>
      <w:r>
        <w:rPr>
          <w:sz w:val="24"/>
          <w:szCs w:val="24"/>
        </w:rPr>
        <w:t xml:space="preserve">üç uzmanlaşma</w:t>
      </w:r>
    </w:p>
    <w:p>
      <w:pPr>
        <w:spacing w:after="140"/>
      </w:pPr>
      <w:r>
        <w:rPr>
          <w:sz w:val="24"/>
          <w:szCs w:val="24"/>
        </w:rPr>
        <w:t xml:space="preserve">Gerçekçi bir örnek: Bir yıl sonra portföy, iki referans, gerçek proje ve net yön oluşur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Her hafta alan değiştirmeyin; üç ayda bir kanıtla gözden geçirin.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Uygulama çalışma sayfası</w:t>
      </w:r>
    </w:p>
    <w:p>
      <w:pPr>
        <w:spacing w:after="140"/>
      </w:pPr>
      <w:r>
        <w:rPr>
          <w:sz w:val="24"/>
          <w:szCs w:val="24"/>
        </w:rPr>
        <w:t xml:space="preserve">Saha sorusu</w:t>
      </w:r>
    </w:p>
    <w:p>
      <w:pPr>
        <w:spacing w:after="140"/>
      </w:pPr>
      <w:r>
        <w:rPr>
          <w:sz w:val="24"/>
          <w:szCs w:val="24"/>
        </w:rPr>
        <w:t xml:space="preserve">Tam olarak kime hizmet edeceksiniz? Yaklaşık yaş, yer, günlük hayat ve temel sıkıntıyı yazın. Herkes kelimesinden kaçının.</w:t>
      </w:r>
    </w:p>
    <w:p>
      <w:pPr>
        <w:spacing w:after="140"/>
      </w:pPr>
      <w:r>
        <w:rPr>
          <w:sz w:val="24"/>
          <w:szCs w:val="24"/>
        </w:rPr>
        <w:t xml:space="preserve">Kanıt testi</w:t>
      </w:r>
    </w:p>
    <w:p>
      <w:pPr>
        <w:spacing w:after="140"/>
      </w:pPr>
      <w:r>
        <w:rPr>
          <w:sz w:val="24"/>
          <w:szCs w:val="24"/>
        </w:rPr>
        <w:t xml:space="preserve">Fikrin çalıştığını hangi kanıt gösterecek? Beş ücretli sipariş, üç ciddi görüşme veya on gerçek katılımcı gibi sayı seçin.</w:t>
      </w:r>
    </w:p>
    <w:p>
      <w:pPr>
        <w:spacing w:after="140"/>
      </w:pPr>
      <w:r>
        <w:rPr>
          <w:sz w:val="24"/>
          <w:szCs w:val="24"/>
        </w:rPr>
        <w:t xml:space="preserve">Kayıp sınırı</w:t>
      </w:r>
    </w:p>
    <w:p>
      <w:pPr>
        <w:spacing w:after="140"/>
      </w:pPr>
      <w:r>
        <w:rPr>
          <w:sz w:val="24"/>
          <w:szCs w:val="24"/>
        </w:rPr>
        <w:t xml:space="preserve">Temel ihtiyaçları bozmadan riske edebileceğiniz para ve zamanı önceden belirleyin. Sınıra gelince durup inceleyin.</w:t>
      </w:r>
    </w:p>
    <w:p>
      <w:pPr>
        <w:spacing w:after="140"/>
      </w:pPr>
      <w:r>
        <w:rPr>
          <w:sz w:val="24"/>
          <w:szCs w:val="24"/>
        </w:rPr>
        <w:t xml:space="preserve">Haftalık plan</w:t>
      </w:r>
    </w:p>
    <w:p>
      <w:pPr>
        <w:spacing w:after="140"/>
      </w:pPr>
      <w:r>
        <w:rPr>
          <w:sz w:val="24"/>
          <w:szCs w:val="24"/>
        </w:rPr>
        <w:t xml:space="preserve">Hedefi üç göreve bölün: araştırma, uygulama ve gözden geçirme. Çok görev önceliği gizler.</w:t>
      </w:r>
    </w:p>
    <w:p>
      <w:pPr>
        <w:spacing w:after="140"/>
      </w:pPr>
      <w:r>
        <w:rPr>
          <w:sz w:val="24"/>
          <w:szCs w:val="24"/>
        </w:rPr>
        <w:t xml:space="preserve">Güven göstergesi</w:t>
      </w:r>
    </w:p>
    <w:p>
      <w:pPr>
        <w:spacing w:after="140"/>
      </w:pPr>
      <w:r>
        <w:rPr>
          <w:sz w:val="24"/>
          <w:szCs w:val="24"/>
        </w:rPr>
        <w:t xml:space="preserve">Teslim tarihi, makbuz, güncelleme, şikâyet kuralı veya örnekle güveni nasıl göstereceğinizi yazın.</w:t>
      </w:r>
    </w:p>
    <w:p>
      <w:pPr>
        <w:spacing w:after="140"/>
      </w:pPr>
      <w:r>
        <w:rPr>
          <w:sz w:val="24"/>
          <w:szCs w:val="24"/>
        </w:rPr>
        <w:t xml:space="preserve">İlişki haritası</w:t>
      </w:r>
    </w:p>
    <w:p>
      <w:pPr>
        <w:spacing w:after="140"/>
      </w:pPr>
      <w:r>
        <w:rPr>
          <w:sz w:val="24"/>
          <w:szCs w:val="24"/>
        </w:rPr>
        <w:t xml:space="preserve">Para değil bilgi, yönlendirme veya deneyim verebilecek beş kişi ya da işletme yazın. Belirli soru sorun.</w:t>
      </w:r>
    </w:p>
    <w:p>
      <w:pPr>
        <w:spacing w:after="140"/>
      </w:pPr>
      <w:r>
        <w:rPr>
          <w:sz w:val="24"/>
          <w:szCs w:val="24"/>
        </w:rPr>
        <w:t xml:space="preserve">Aylık değerlendirme</w:t>
      </w:r>
    </w:p>
    <w:p>
      <w:pPr>
        <w:spacing w:after="140"/>
      </w:pPr>
      <w:r>
        <w:rPr>
          <w:sz w:val="24"/>
          <w:szCs w:val="24"/>
        </w:rPr>
        <w:t xml:space="preserve">Ay sonunda çalışan, çalışmayan ve değişen noktaları yazın. Her şeyi değil tek düzeltmeyi seçin.</w:t>
      </w:r>
    </w:p>
    <w:p>
      <w:pPr>
        <w:spacing w:after="140"/>
      </w:pPr>
      <w:r>
        <w:rPr>
          <w:sz w:val="24"/>
          <w:szCs w:val="24"/>
        </w:rPr>
        <w:t xml:space="preserve">Alternatif plan</w:t>
      </w:r>
    </w:p>
    <w:p>
      <w:pPr>
        <w:spacing w:after="140"/>
      </w:pPr>
      <w:r>
        <w:rPr>
          <w:sz w:val="24"/>
          <w:szCs w:val="24"/>
        </w:rPr>
        <w:t xml:space="preserve">Talep düşer veya maliyet artarsa aynı beceriyle hangi yakın hizmeti sunabilirsiniz?</w:t>
      </w:r>
    </w:p>
    <w:p>
      <w:pPr>
        <w:spacing w:after="140"/>
      </w:pPr>
      <w:r>
        <w:rPr>
          <w:sz w:val="24"/>
          <w:szCs w:val="24"/>
        </w:rPr>
        <w:t xml:space="preserve">Kalite standardı</w:t>
      </w:r>
    </w:p>
    <w:p>
      <w:pPr>
        <w:spacing w:after="140"/>
      </w:pPr>
      <w:r>
        <w:rPr>
          <w:sz w:val="24"/>
          <w:szCs w:val="24"/>
        </w:rPr>
        <w:t xml:space="preserve">Müşterinin göreceği üç standart belirleyin: süre, temizlik veya doğruluk, hata çözümü.</w:t>
      </w:r>
    </w:p>
    <w:p>
      <w:pPr>
        <w:spacing w:after="140"/>
      </w:pPr>
      <w:r>
        <w:rPr>
          <w:sz w:val="24"/>
          <w:szCs w:val="24"/>
        </w:rPr>
        <w:t xml:space="preserve">Devam kararı</w:t>
      </w:r>
    </w:p>
    <w:p>
      <w:pPr>
        <w:spacing w:after="140"/>
      </w:pPr>
      <w:r>
        <w:rPr>
          <w:sz w:val="24"/>
          <w:szCs w:val="24"/>
        </w:rPr>
        <w:t xml:space="preserve">Yalnız fikri seviyor muyum demeyin; değer, tekrar, sağlık, zaman ve onuru değerlendirin.</w:t>
      </w:r>
    </w:p>
    <w:p>
      <w:pPr>
        <w:spacing w:after="140"/>
      </w:pPr>
      <w:r>
        <w:rPr>
          <w:sz w:val="24"/>
          <w:szCs w:val="24"/>
        </w:rPr>
        <w:t xml:space="preserve">Faydalı iç bağlantılar</w:t>
      </w:r>
    </w:p>
    <w:p>
      <w:pPr>
        <w:spacing w:after="140"/>
      </w:pPr>
      <w:r>
        <w:rPr>
          <w:sz w:val="24"/>
          <w:szCs w:val="24"/>
        </w:rPr>
        <w:t xml:space="preserve">BSouria makalelerini keşfedin</w:t>
      </w:r>
    </w:p>
    <w:p>
      <w:pPr>
        <w:spacing w:after="140"/>
      </w:pPr>
      <w:r>
        <w:rPr>
          <w:sz w:val="24"/>
          <w:szCs w:val="24"/>
        </w:rPr>
        <w:t xml:space="preserve">Suriye işletme rehberi</w:t>
      </w:r>
    </w:p>
    <w:p>
      <w:pPr>
        <w:spacing w:after="140"/>
      </w:pPr>
      <w:r>
        <w:rPr>
          <w:sz w:val="24"/>
          <w:szCs w:val="24"/>
        </w:rPr>
        <w:t xml:space="preserve">Platform ana sayfası</w:t>
      </w:r>
    </w:p>
    <w:p>
      <w:pPr>
        <w:spacing w:after="140"/>
      </w:pPr>
      <w:r>
        <w:rPr>
          <w:sz w:val="24"/>
          <w:szCs w:val="24"/>
        </w:rPr>
        <w:t xml:space="preserve">Kaynaklar ve yararlı bağlantılar</w:t>
      </w:r>
    </w:p>
    <w:p>
      <w:pPr>
        <w:spacing w:after="140"/>
      </w:pPr>
      <w:r>
        <w:rPr>
          <w:sz w:val="24"/>
          <w:szCs w:val="24"/>
        </w:rPr>
        <w:t xml:space="preserve">ILO: Suriyeli geri dönenlerin beceri profili</w:t>
      </w:r>
    </w:p>
    <w:p>
      <w:pPr>
        <w:spacing w:after="140"/>
      </w:pPr>
      <w:r>
        <w:rPr>
          <w:sz w:val="24"/>
          <w:szCs w:val="24"/>
        </w:rPr>
        <w:t xml:space="preserve">ILO: Suriyeli gençler ve işgücü piyasası</w:t>
      </w:r>
    </w:p>
    <w:p>
      <w:pPr>
        <w:spacing w:after="140"/>
      </w:pPr>
      <w:r>
        <w:rPr>
          <w:sz w:val="24"/>
          <w:szCs w:val="24"/>
        </w:rPr>
        <w:t xml:space="preserve">ILO: Geçiş döneminde insana yakışır iş</w:t>
      </w:r>
    </w:p>
    <w:p>
      <w:pPr>
        <w:spacing w:after="140"/>
      </w:pPr>
      <w:r>
        <w:rPr>
          <w:sz w:val="24"/>
          <w:szCs w:val="24"/>
        </w:rPr>
        <w:t xml:space="preserve">ILO: Suriye’de yeşil işler ve beceriler</w:t>
      </w:r>
    </w:p>
    <w:p>
      <w:pPr>
        <w:spacing w:after="140"/>
      </w:pPr>
      <w:r>
        <w:rPr>
          <w:sz w:val="24"/>
          <w:szCs w:val="24"/>
        </w:rPr>
        <w:t xml:space="preserve">Dünya Bankası: MENA dijital fırsatı</w:t>
      </w:r>
    </w:p>
    <w:p>
      <w:pPr>
        <w:spacing w:after="140"/>
      </w:pPr>
      <w:r>
        <w:rPr>
          <w:sz w:val="24"/>
          <w:szCs w:val="24"/>
        </w:rPr>
        <w:t xml:space="preserve">UNDP: Suriye’de iş, girişim ve toparlanma</w:t>
      </w:r>
    </w:p>
    <w:p>
      <w:pPr>
        <w:spacing w:after="140"/>
      </w:pPr>
      <w:r>
        <w:rPr>
          <w:sz w:val="24"/>
          <w:szCs w:val="24"/>
        </w:rPr>
        <w:t xml:space="preserve">Not: Bu içerik eğitim amaçlıdır; hukuki veya mali danışmanlık değildir. Taahhütte bulunmadan önce güncel yerel kuralları, ruhsatları, vergileri, ödeme imkânlarını ve bankacılık kısıtlarını doğrulayın.</w:t>
      </w:r>
    </w:p>
    <w:p>
      <w:pPr>
        <w:spacing w:after="140"/>
      </w:pPr>
      <w:r>
        <w:rPr>
          <w:sz w:val="24"/>
          <w:szCs w:val="24"/>
        </w:rPr>
        <w:t xml:space="preserve">Uygulama çalışma sayfası 1</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p>
      <w:pPr>
        <w:spacing w:after="140"/>
      </w:pPr>
      <w:r>
        <w:rPr>
          <w:sz w:val="24"/>
          <w:szCs w:val="24"/>
        </w:rPr>
        <w:t xml:space="preserve">Uygulama çalışma sayfası 2</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p>
      <w:pPr>
        <w:spacing w:after="140"/>
      </w:pPr>
      <w:r>
        <w:rPr>
          <w:sz w:val="24"/>
          <w:szCs w:val="24"/>
        </w:rPr>
        <w:t xml:space="preserve">Uygulama çalışma sayfası 3</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p>
      <w:pPr>
        <w:spacing w:after="140"/>
      </w:pPr>
      <w:r>
        <w:rPr>
          <w:sz w:val="24"/>
          <w:szCs w:val="24"/>
        </w:rPr>
        <w:t xml:space="preserve">Uygulama çalışma sayfası 4</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Suriye İçin Beceri Haritası: Yerelde ve Uzaktan Kariyer Nasıl Kurulur?</dc:title>
  <dc:creator>Ander</dc:creator>
  <cp:lastModifiedBy>Bsouria</cp:lastModifiedBy>
  <dcterms:created xsi:type="dcterms:W3CDTF">2026-09-15T14:28:03Z</dcterms:created>
</cp:coreProperties>
</file>