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Şam ve Şam Kırsalı Gayrimenkul Rehberi 2026: Bölge Seçimi ve Tapu Kontrolü</w:t>
      </w:r>
    </w:p>
    <w:p>
      <w:pPr/>
      <w:r>
        <w:rPr>
          <w:i/>
          <w:color w:val="64736B"/>
        </w:rPr>
        <w:t>Bsouria Editorial Team · 2026-07-28</w:t>
      </w:r>
    </w:p>
    <w:p>
      <w:pPr>
        <w:spacing w:after="220"/>
      </w:pPr>
      <w:r>
        <w:rPr>
          <w:i/>
        </w:rPr>
        <w:t>Şam ve çevresinde ulaşım, hizmetler, aile konutu, kira, tadilat, tapu kontrolü ve riskleri karşılaştıran pratik rehber.</w:t>
      </w:r>
    </w:p>
    <w:p>
      <w:pPr>
        <w:spacing w:after="140"/>
      </w:pPr>
      <w:r>
        <w:rPr>
          <w:sz w:val="24"/>
          <w:szCs w:val="24"/>
        </w:rPr>
        <w:t xml:space="preserve">“Şam’da ev” merkez hizmetlerine yakın küçük bir daire, çevrede aile konutu veya Şam Kırsalı’nda tadilat isteyen bir yapı anlamına gelebilir. Haritada yakın görünen seçeneklerin günlük hayatı, hukuki riski ve gerçek maliyeti farklıdır.</w:t>
      </w:r>
    </w:p>
    <w:p>
      <w:pPr>
        <w:spacing w:after="140"/>
      </w:pPr>
      <w:r>
        <w:rPr>
          <w:sz w:val="24"/>
          <w:szCs w:val="24"/>
        </w:rPr>
        <w:t xml:space="preserve">Bu rehber: mahalle sıralaması veya hızla eskiyen fiyatlar vermez; yaşamınız, bütçeniz ve risk iştahınız için karşılaştırma sistemi sunar.</w:t>
      </w:r>
    </w:p>
    <w:p>
      <w:pPr>
        <w:spacing w:after="140"/>
      </w:pPr>
      <w:r>
        <w:rPr>
          <w:sz w:val="24"/>
          <w:szCs w:val="24"/>
        </w:rPr>
        <w:t xml:space="preserve">Mahalle adından önce haftanızı yazın</w:t>
      </w:r>
    </w:p>
    <w:p>
      <w:pPr>
        <w:spacing w:after="140"/>
      </w:pPr>
      <w:r>
        <w:rPr>
          <w:sz w:val="24"/>
          <w:szCs w:val="24"/>
        </w:rPr>
        <w:t xml:space="preserve">İş, okul, merkez ziyaretleri, araç ihtiyacı, asansör ve sağlık ihtiyaçlarını listeleyin. Güzel bir ev günlük kullanımda yorucu olabilir.</w:t>
      </w:r>
    </w:p>
    <w:p>
      <w:pPr>
        <w:spacing w:after="140"/>
      </w:pPr>
      <w:r>
        <w:rPr>
          <w:sz w:val="24"/>
          <w:szCs w:val="24"/>
        </w:rPr>
        <w:t xml:space="preserve">Şam mı, Şam Kırsalı mı?</w:t>
      </w:r>
    </w:p>
    <w:p>
      <w:pPr>
        <w:spacing w:after="140"/>
      </w:pPr>
      <w:r>
        <w:rPr>
          <w:sz w:val="24"/>
          <w:szCs w:val="24"/>
        </w:rPr>
        <w:t xml:space="preserve">Şam merkez hizmetlere yakın olabilir ancak alan, park ve eski bina maliyeti sorun yaratabilir. Çevre bölgeler daha geniş olabilir fakat yol ve hizmetler yerel olarak incelenmelidir.</w:t>
      </w:r>
    </w:p>
    <w:p>
      <w:pPr>
        <w:spacing w:after="140"/>
      </w:pPr>
      <w:r>
        <w:rPr>
          <w:sz w:val="24"/>
          <w:szCs w:val="24"/>
        </w:rPr>
        <w:t xml:space="preserve">Sokak düzeyi kontrol</w:t>
      </w:r>
    </w:p>
    <w:p>
      <w:pPr>
        <w:spacing w:after="140"/>
      </w:pPr>
      <w:r>
        <w:rPr>
          <w:sz w:val="24"/>
          <w:szCs w:val="24"/>
        </w:rPr>
        <w:t xml:space="preserve">Sabah ve akşam gidin; ulaşım, gürültü, drenaj, park, asansör, su basıncı ve bina yönetimini kontrol edin.</w:t>
      </w:r>
    </w:p>
    <w:p>
      <w:pPr>
        <w:spacing w:after="140"/>
      </w:pPr>
      <w:r>
        <w:rPr>
          <w:sz w:val="24"/>
          <w:szCs w:val="24"/>
        </w:rPr>
        <w:t xml:space="preserve">Tapu ve kayıt</w:t>
      </w:r>
    </w:p>
    <w:p>
      <w:pPr>
        <w:spacing w:after="140"/>
      </w:pPr>
      <w:r>
        <w:rPr>
          <w:sz w:val="24"/>
          <w:szCs w:val="24"/>
        </w:rPr>
        <w:t xml:space="preserve">Güncel kayıt alın; malik, parsel, hisse ve şerhleri taşınmazla karşılaştırın. 2026’da Zamalka’daki zarar görmüş kayıtların yeniden oluşturulması ve Şam Kırsalı’nda elektronik kayıt hizmetinin genişletilmesi açıklandı. Yine de işlem bağımsız incelenmelidir.</w:t>
      </w:r>
    </w:p>
    <w:p>
      <w:pPr>
        <w:spacing w:after="140"/>
      </w:pPr>
      <w:r>
        <w:rPr>
          <w:sz w:val="24"/>
          <w:szCs w:val="24"/>
        </w:rPr>
        <w:t xml:space="preserve">Bina ve tadilat</w:t>
      </w:r>
    </w:p>
    <w:p>
      <w:pPr>
        <w:spacing w:after="140"/>
      </w:pPr>
      <w:r>
        <w:rPr>
          <w:sz w:val="24"/>
          <w:szCs w:val="24"/>
        </w:rPr>
        <w:t xml:space="preserve">Taşıyıcı sistem, nem, çatı, elektrik, su, asansör ve ortak alanları inceletin. İki yazılı teklif alın ve beklenmeyen gider payı ekleyin.</w:t>
      </w:r>
    </w:p>
    <w:p>
      <w:pPr>
        <w:spacing w:after="140"/>
      </w:pPr>
      <w:r>
        <w:rPr>
          <w:sz w:val="24"/>
          <w:szCs w:val="24"/>
        </w:rPr>
        <w:t xml:space="preserve">Kira yatırımı</w:t>
      </w:r>
    </w:p>
    <w:p>
      <w:pPr>
        <w:spacing w:after="140"/>
      </w:pPr>
      <w:r>
        <w:rPr>
          <w:sz w:val="24"/>
          <w:szCs w:val="24"/>
        </w:rPr>
        <w:t xml:space="preserve">Gerçekçi kiracıyı belirleyin ve boşluk, bakım, yönetim ve eşya giderlerinden sonra net getiriyi hesaplayın.</w:t>
      </w:r>
    </w:p>
    <w:p>
      <w:pPr>
        <w:spacing w:after="140"/>
      </w:pPr>
      <w:r>
        <w:rPr>
          <w:sz w:val="24"/>
          <w:szCs w:val="24"/>
        </w:rPr>
        <w:t xml:space="preserve">Tek sayfalık karşılaştırma</w:t>
      </w:r>
    </w:p>
    <w:p>
      <w:pPr>
        <w:spacing w:after="140"/>
      </w:pPr>
      <w:r>
        <w:rPr>
          <w:sz w:val="24"/>
          <w:szCs w:val="24"/>
        </w:rPr>
        <w:t xml:space="preserve">Yoğun saatte gerçek ulaşım süresi.</w:t>
      </w:r>
    </w:p>
    <w:p>
      <w:pPr>
        <w:spacing w:after="140"/>
      </w:pPr>
      <w:r>
        <w:rPr>
          <w:sz w:val="24"/>
          <w:szCs w:val="24"/>
        </w:rPr>
        <w:t xml:space="preserve">Su, elektrik ve internet.</w:t>
      </w:r>
    </w:p>
    <w:p>
      <w:pPr>
        <w:spacing w:after="140"/>
      </w:pPr>
      <w:r>
        <w:rPr>
          <w:sz w:val="24"/>
          <w:szCs w:val="24"/>
        </w:rPr>
        <w:t xml:space="preserve">Tapu ve tescil yolu.</w:t>
      </w:r>
    </w:p>
    <w:p>
      <w:pPr>
        <w:spacing w:after="140"/>
      </w:pPr>
      <w:r>
        <w:rPr>
          <w:sz w:val="24"/>
          <w:szCs w:val="24"/>
        </w:rPr>
        <w:t xml:space="preserve">İlk yıl tadilat.</w:t>
      </w:r>
    </w:p>
    <w:p>
      <w:pPr>
        <w:spacing w:after="140"/>
      </w:pPr>
      <w:r>
        <w:rPr>
          <w:sz w:val="24"/>
          <w:szCs w:val="24"/>
        </w:rPr>
        <w:t xml:space="preserve">Kira talebi.</w:t>
      </w:r>
    </w:p>
    <w:p>
      <w:pPr>
        <w:spacing w:after="140"/>
      </w:pPr>
      <w:r>
        <w:rPr>
          <w:sz w:val="24"/>
          <w:szCs w:val="24"/>
        </w:rPr>
        <w:t xml:space="preserve">Yeniden satış kolaylığı.</w:t>
      </w:r>
    </w:p>
    <w:p>
      <w:pPr>
        <w:spacing w:after="140"/>
      </w:pPr>
      <w:r>
        <w:rPr>
          <w:sz w:val="24"/>
          <w:szCs w:val="24"/>
        </w:rPr>
        <w:t xml:space="preserve">Gürültü, park ve asansör.</w:t>
      </w:r>
    </w:p>
    <w:p>
      <w:pPr>
        <w:spacing w:after="140"/>
      </w:pPr>
      <w:r>
        <w:rPr>
          <w:sz w:val="24"/>
          <w:szCs w:val="24"/>
        </w:rPr>
        <w:t xml:space="preserve">İmar ve kullanım riski.</w:t>
      </w:r>
    </w:p>
    <w:p>
      <w:pPr>
        <w:spacing w:after="140"/>
      </w:pPr>
      <w:r>
        <w:rPr>
          <w:sz w:val="24"/>
          <w:szCs w:val="24"/>
        </w:rPr>
        <w:t xml:space="preserve">Görüşmede sorular</w:t>
      </w:r>
    </w:p>
    <w:p>
      <w:pPr>
        <w:spacing w:after="140"/>
      </w:pPr>
      <w:r>
        <w:rPr>
          <w:sz w:val="24"/>
          <w:szCs w:val="24"/>
        </w:rPr>
        <w:t xml:space="preserve">Binayı kim yönetiyor?</w:t>
      </w:r>
    </w:p>
    <w:p>
      <w:pPr>
        <w:spacing w:after="140"/>
      </w:pPr>
      <w:r>
        <w:rPr>
          <w:sz w:val="24"/>
          <w:szCs w:val="24"/>
        </w:rPr>
        <w:t xml:space="preserve">Çatı ve asansör ne zaman bakımdan geçti?</w:t>
      </w:r>
    </w:p>
    <w:p>
      <w:pPr>
        <w:spacing w:after="140"/>
      </w:pPr>
      <w:r>
        <w:rPr>
          <w:sz w:val="24"/>
          <w:szCs w:val="24"/>
        </w:rPr>
        <w:t xml:space="preserve">Kiracı veya uyuşmazlık var mı?</w:t>
      </w:r>
    </w:p>
    <w:p>
      <w:pPr>
        <w:spacing w:after="140"/>
      </w:pPr>
      <w:r>
        <w:rPr>
          <w:sz w:val="24"/>
          <w:szCs w:val="24"/>
        </w:rPr>
        <w:t xml:space="preserve">Alan kayıtla uyumlu mu?</w:t>
      </w:r>
    </w:p>
    <w:p>
      <w:pPr>
        <w:spacing w:after="140"/>
      </w:pPr>
      <w:r>
        <w:rPr>
          <w:sz w:val="24"/>
          <w:szCs w:val="24"/>
        </w:rPr>
        <w:t xml:space="preserve">Hangi hizmet ne sıklıkta kesiliyor?</w:t>
      </w:r>
    </w:p>
    <w:p>
      <w:pPr>
        <w:spacing w:after="140"/>
      </w:pPr>
      <w:r>
        <w:rPr>
          <w:sz w:val="24"/>
          <w:szCs w:val="24"/>
        </w:rPr>
        <w:t xml:space="preserve">Malik neden satıyor?</w:t>
      </w:r>
    </w:p>
    <w:p>
      <w:pPr>
        <w:spacing w:after="140"/>
      </w:pPr>
      <w:r>
        <w:rPr>
          <w:sz w:val="24"/>
          <w:szCs w:val="24"/>
        </w:rPr>
        <w:t xml:space="preserve">Dış kaynaklar</w:t>
      </w:r>
    </w:p>
    <w:p>
      <w:pPr>
        <w:spacing w:after="140"/>
      </w:pPr>
      <w:r>
        <w:rPr>
          <w:sz w:val="24"/>
          <w:szCs w:val="24"/>
        </w:rPr>
        <w:t xml:space="preserve">Şam Kırsalı ve Humus elektronik kayıt hizmeti</w:t>
      </w:r>
    </w:p>
    <w:p>
      <w:pPr>
        <w:spacing w:after="140"/>
      </w:pPr>
      <w:r>
        <w:rPr>
          <w:sz w:val="24"/>
          <w:szCs w:val="24"/>
        </w:rPr>
        <w:t xml:space="preserve">Zamalka kayıtlarının yeniden oluşturulması</w:t>
      </w:r>
    </w:p>
    <w:p>
      <w:pPr>
        <w:spacing w:after="140"/>
      </w:pPr>
      <w:r>
        <w:rPr>
          <w:sz w:val="24"/>
          <w:szCs w:val="24"/>
        </w:rPr>
        <w:t xml:space="preserve">Dünya Bankası yeniden inşa değerlendirmesi</w:t>
      </w:r>
    </w:p>
    <w:p>
      <w:pPr>
        <w:spacing w:after="140"/>
      </w:pPr>
      <w:r>
        <w:rPr>
          <w:sz w:val="24"/>
          <w:szCs w:val="24"/>
        </w:rPr>
        <w:t xml:space="preserve">Bsouria iç bağlantıları</w:t>
      </w:r>
    </w:p>
    <w:p>
      <w:pPr>
        <w:spacing w:after="140"/>
      </w:pPr>
      <w:r>
        <w:rPr>
          <w:sz w:val="24"/>
          <w:szCs w:val="24"/>
        </w:rPr>
        <w:t xml:space="preserve">Genel gayrimenkul rehberi</w:t>
      </w:r>
    </w:p>
    <w:p>
      <w:pPr>
        <w:spacing w:after="140"/>
      </w:pPr>
      <w:r>
        <w:rPr>
          <w:sz w:val="24"/>
          <w:szCs w:val="24"/>
        </w:rPr>
        <w:t xml:space="preserve">Şehir karşılaştırması</w:t>
      </w:r>
    </w:p>
    <w:p>
      <w:pPr>
        <w:spacing w:after="140"/>
      </w:pPr>
      <w:r>
        <w:rPr>
          <w:sz w:val="24"/>
          <w:szCs w:val="24"/>
        </w:rPr>
        <w:t xml:space="preserve">Vergiler ve harçlar</w:t>
      </w:r>
    </w:p>
    <w:p>
      <w:pPr>
        <w:spacing w:after="140"/>
      </w:pPr>
      <w:r>
        <w:rPr>
          <w:sz w:val="24"/>
          <w:szCs w:val="24"/>
        </w:rPr>
        <w:t xml:space="preserve">İş rehberi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Şam ve Şam Kırsalı Gayrimenkul Rehberi 2026: Bölge Seçimi ve Tapu Kontrolü</dc:title>
  <dc:creator>Bsouria Editorial Team</dc:creator>
  <cp:lastModifiedBy>Bsouria</cp:lastModifiedBy>
  <dcterms:created xsi:type="dcterms:W3CDTF">2026-09-15T14:28:03Z</dcterms:created>
</cp:coreProperties>
</file>