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Eski Şam ve Çevresi 2026: Dünyanın En Eski Yaşayan Başkentlerinden Birine İnsani Bir Seyahat Rehberi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Eski Şam, kapıları, çarşıları, mutfağı ve yakın çevresi hakkında zengin bir rehber; ziyaretçilerin tarih ve canlı kimlik için neden geri döndüğünü anlatır.</w:t>
      </w:r>
    </w:p>
    <w:p>
      <w:pPr>
        <w:spacing w:after="140"/>
      </w:pPr>
      <w:r>
        <w:rPr>
          <w:sz w:val="24"/>
          <w:szCs w:val="24"/>
        </w:rPr>
        <w:t xml:space="preserve">Eski Şam, yaşayan bir tarihi doku olduğu için Suriye’deki en güçlü kültür turizmi deneyimlerinden biridir.</w:t>
      </w:r>
    </w:p>
    <w:p>
      <w:pPr>
        <w:spacing w:after="140"/>
      </w:pPr>
      <w:r>
        <w:rPr>
          <w:sz w:val="24"/>
          <w:szCs w:val="24"/>
        </w:rPr>
        <w:t xml:space="preserve">Bu rehber; Emevi Camii, Hamidiye Çarşısı, Bab Touma, Kaymariye, Şam evleri ve yemek kültürü üzerinden neden hâlâ ziyaretçi çektiğini açıklar. En önemli tavsiye: yavaş gezin, gözlem yapın ve acele etmeyin.</w:t>
      </w:r>
    </w:p>
    <w:p>
      <w:pPr>
        <w:spacing w:after="140"/>
      </w:pPr>
      <w:r>
        <w:rPr>
          <w:sz w:val="24"/>
          <w:szCs w:val="24"/>
        </w:rPr>
        <w:t xml:space="preserve">Neden gidilir?</w:t>
      </w:r>
    </w:p>
    <w:p>
      <w:pPr>
        <w:spacing w:after="140"/>
      </w:pPr>
      <w:r>
        <w:rPr>
          <w:sz w:val="24"/>
          <w:szCs w:val="24"/>
        </w:rPr>
        <w:t xml:space="preserve">Miras alanlarının yoğunluğu</w:t>
      </w:r>
    </w:p>
    <w:p>
      <w:pPr>
        <w:spacing w:after="140"/>
      </w:pPr>
      <w:r>
        <w:rPr>
          <w:sz w:val="24"/>
          <w:szCs w:val="24"/>
        </w:rPr>
        <w:t xml:space="preserve">Yürünebilir tarihi sokaklar</w:t>
      </w:r>
    </w:p>
    <w:p>
      <w:pPr>
        <w:spacing w:after="140"/>
      </w:pPr>
      <w:r>
        <w:rPr>
          <w:sz w:val="24"/>
          <w:szCs w:val="24"/>
        </w:rPr>
        <w:t xml:space="preserve">Güçlü mutfak kültürü</w:t>
      </w:r>
    </w:p>
    <w:p>
      <w:pPr>
        <w:spacing w:after="140"/>
      </w:pPr>
      <w:r>
        <w:rPr>
          <w:sz w:val="24"/>
          <w:szCs w:val="24"/>
        </w:rPr>
        <w:t xml:space="preserve">Uygun koşullarda çevre gezileri</w:t>
      </w:r>
    </w:p>
    <w:p>
      <w:pPr>
        <w:spacing w:after="140"/>
      </w:pPr>
      <w:r>
        <w:rPr>
          <w:sz w:val="24"/>
          <w:szCs w:val="24"/>
        </w:rPr>
        <w:t xml:space="preserve">Pratik plan</w:t>
      </w:r>
    </w:p>
    <w:p>
      <w:pPr>
        <w:spacing w:after="140"/>
      </w:pPr>
      <w:r>
        <w:rPr>
          <w:sz w:val="24"/>
          <w:szCs w:val="24"/>
        </w:rPr>
        <w:t xml:space="preserve">İlk gün Emevi Camii ve Hamidiye Çarşısı; ikinci gün Bab Touma ve Bab Şarki çevresi önerilir. İnsanların fotoğrafını izin almadan çekmeyin, yerel esnafı destekleyin ve güncel şartları yerelden doğrulayın.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Eski Şam ve Çevresi 2026: Dünyanın En Eski Yaşayan Başkentlerinden Birine İnsani Bir Seyahat Rehberi</dc:title>
  <dc:creator>Bsouria Editorial Team</dc:creator>
  <cp:lastModifiedBy>Bsouria</cp:lastModifiedBy>
  <dcterms:created xsi:type="dcterms:W3CDTF">2026-07-31T01:34:29Z</dcterms:created>
</cp:coreProperties>
</file>