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Havran, Dera ve Güney Suriye 2026: Busra, Bazalt Köyler ve Golan’a Açılan Coğrafya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Güney Suriye için zengin bir rehber: Busra, Dera, Havran’ın bazalt köyleri ve Yermuk çevresi.</w:t>
      </w:r>
    </w:p>
    <w:p>
      <w:pPr>
        <w:spacing w:after="140"/>
      </w:pPr>
      <w:r>
        <w:rPr>
          <w:sz w:val="24"/>
          <w:szCs w:val="24"/>
        </w:rPr>
        <w:t xml:space="preserve">Güney Suriye; Busra, Dera, Havran’ın bazalt köyleri ve geniş kırsal manzarasıyla farklı bir seyahat kimliği sunar.</w:t>
      </w:r>
    </w:p>
    <w:p>
      <w:pPr>
        <w:spacing w:after="140"/>
      </w:pPr>
      <w:r>
        <w:rPr>
          <w:sz w:val="24"/>
          <w:szCs w:val="24"/>
        </w:rPr>
        <w:t xml:space="preserve">Busra ana odaktır; Dera yaşayan güneyi anlamak için önemlidir. Yerel şartlar mutlaka güncel olarak doğrulanmalıdır.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Havran, Dera ve Güney Suriye 2026: Busra, Bazalt Köyler ve Golan’a Açılan Coğrafya</dc:title>
  <dc:creator>Bsouria Editorial Team</dc:creator>
  <cp:lastModifiedBy>Bsouria</cp:lastModifiedBy>
  <dcterms:created xsi:type="dcterms:W3CDTF">2026-09-15T14:27:55Z</dcterms:created>
</cp:coreProperties>
</file>