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Guide de voyage à Palmyre 2026 : histoire, préparation responsable et vérifications</w:t>
      </w:r>
    </w:p>
    <w:p>
      <w:pPr/>
      <w:r>
        <w:rPr>
          <w:i/>
          <w:color w:val="64736B"/>
        </w:rPr>
        <w:t>Ander · 2026-07-29</w:t>
      </w:r>
    </w:p>
    <w:p>
      <w:pPr>
        <w:spacing w:after="220"/>
      </w:pPr>
      <w:r>
        <w:rPr>
          <w:i/>
        </w:rPr>
        <w:t>Guide responsable de Palmyre : accès, météo, transport, guides, protection du patrimoine, santé et plan de retour.</w:t>
      </w:r>
    </w:p>
    <w:p>
      <w:pPr>
        <w:spacing w:after="140"/>
      </w:pPr>
      <w:r>
        <w:rPr>
          <w:sz w:val="24"/>
          <w:szCs w:val="24"/>
        </w:rPr>
        <w:t xml:space="preserve">Palmyre n’est pas un simple décor désertique. C’est un site du patrimoine mondial à l’histoire complexe et au tissu fragile. Ce guide aide à vérifier l’accès actuel et à préparer une visite respectueuse.</w:t>
      </w:r>
    </w:p>
    <w:p>
      <w:pPr>
        <w:spacing w:after="140"/>
      </w:pPr>
      <w:r>
        <w:rPr>
          <w:sz w:val="24"/>
          <w:szCs w:val="24"/>
        </w:rPr>
        <w:t xml:space="preserve">La sécurité d’abord : l’accès, les transports et les conditions locales peuvent changer rapidement. Vérifiez le jour même auprès des autorités locales et d’un contact fiable à Palmyre. Cet article n’est pas une autorisation de sécurité. Les avis officiels britannique et américain déconseillent toujours le voyage en Syrie.</w:t>
      </w:r>
    </w:p>
    <w:p>
      <w:pPr>
        <w:spacing w:after="140"/>
      </w:pPr>
      <w:r>
        <w:rPr>
          <w:sz w:val="24"/>
          <w:szCs w:val="24"/>
        </w:rPr>
        <w:t xml:space="preserve">Décider de la sécurité avant de réserver</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Vérifier l’accès et les conditions locales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Choisir la saison et l’heure</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Construire un programme réaliste</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Comprendre le lieu avant de photographier</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Choisir un guide local fiable</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Transport et contrôle du véhicule</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Eau, santé et repos</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Argent et communication de secours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Photo, vie privée et drones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Familles et mobilité</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Soutenir équitablement les habitants</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Protéger patrimoine et nature</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Plan d’urgence et heure de retour</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Savoir reporter</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Partager une information exacte</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Liens internes</w:t>
      </w:r>
    </w:p>
    <w:p>
      <w:pPr>
        <w:spacing w:after="140"/>
      </w:pPr>
      <w:r>
        <w:rPr>
          <w:sz w:val="24"/>
          <w:szCs w:val="24"/>
        </w:rPr>
        <w:t xml:space="preserve">Catégorie tourisme et voyages</w:t>
      </w:r>
    </w:p>
    <w:p>
      <w:pPr>
        <w:spacing w:after="140"/>
      </w:pPr>
      <w:r>
        <w:rPr>
          <w:sz w:val="24"/>
          <w:szCs w:val="24"/>
        </w:rPr>
        <w:t xml:space="preserve">Annuaire des entreprises</w:t>
      </w:r>
    </w:p>
    <w:p>
      <w:pPr>
        <w:spacing w:after="140"/>
      </w:pPr>
      <w:r>
        <w:rPr>
          <w:sz w:val="24"/>
          <w:szCs w:val="24"/>
        </w:rPr>
        <w:t xml:space="preserve">Opportunités en Syrie</w:t>
      </w:r>
    </w:p>
    <w:p>
      <w:pPr>
        <w:spacing w:after="140"/>
      </w:pPr>
      <w:r>
        <w:rPr>
          <w:sz w:val="24"/>
          <w:szCs w:val="24"/>
        </w:rPr>
        <w:t xml:space="preserve">Guide de la vie en Syrie</w:t>
      </w:r>
    </w:p>
    <w:p>
      <w:pPr>
        <w:spacing w:after="140"/>
      </w:pPr>
      <w:r>
        <w:rPr>
          <w:sz w:val="24"/>
          <w:szCs w:val="24"/>
        </w:rPr>
        <w:t xml:space="preserve">Sources officielles</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Conclusion</w:t>
      </w:r>
    </w:p>
    <w:p>
      <w:pPr>
        <w:spacing w:after="140"/>
      </w:pPr>
      <w:r>
        <w:rPr>
          <w:sz w:val="24"/>
          <w:szCs w:val="24"/>
        </w:rPr>
        <w:t xml:space="preserve">Le meilleur voyage n’est pas celui qui parcourt la plus grande distance, mais celui qui respecte le lieu, soutient les habitants, protège le groupe et laisse le temps de comprendre.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Guide de voyage à Palmyre 2026 : histoire, préparation responsable et vérifications</dc:title>
  <dc:creator>Ander</dc:creator>
  <cp:lastModifiedBy>Bsouria</cp:lastModifiedBy>
  <dcterms:created xsi:type="dcterms:W3CDTF">2026-09-15T14:27:03Z</dcterms:created>
</cp:coreProperties>
</file>