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Alep, sa citadelle et ses souks 2026 : un guide profond pour une ville de saveur, mémoire et résilience</w:t>
      </w:r>
    </w:p>
    <w:p>
      <w:pPr/>
      <w:r>
        <w:rPr>
          <w:i/>
          <w:color w:val="64736B"/>
        </w:rPr>
        <w:t>Bsouria Editorial Team · 2026-07-30</w:t>
      </w:r>
    </w:p>
    <w:p>
      <w:pPr>
        <w:spacing w:after="220"/>
      </w:pPr>
      <w:r>
        <w:rPr>
          <w:i/>
        </w:rPr>
        <w:t>Guide complet sur la citadelle d’Alep, la vieille ville, les khans, les marchés et la cuisine alépine.</w:t>
      </w:r>
    </w:p>
    <w:p>
      <w:pPr>
        <w:spacing w:after="140"/>
      </w:pPr>
      <w:r>
        <w:rPr>
          <w:sz w:val="24"/>
          <w:szCs w:val="24"/>
        </w:rPr>
        <w:t xml:space="preserve">Alep offre une expérience urbaine dense : citadelle, souks couverts, quartiers historiques et gastronomie célèbre.</w:t>
      </w:r>
    </w:p>
    <w:p>
      <w:pPr>
        <w:spacing w:after="140"/>
      </w:pPr>
      <w:r>
        <w:rPr>
          <w:sz w:val="24"/>
          <w:szCs w:val="24"/>
        </w:rPr>
        <w:t xml:space="preserve">Le meilleur conseil est de visiter lentement, en combinant la citadelle, les marchés et la cuisine locale, tout en respectant le patrimoine et les habitants.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Alep, sa citadelle et ses souks 2026 : un guide profond pour une ville de saveur, mémoire et résilience</dc:title>
  <dc:creator>Bsouria Editorial Team</dc:creator>
  <cp:lastModifiedBy>Bsouria</cp:lastModifiedBy>
  <dcterms:created xsi:type="dcterms:W3CDTF">2026-10-30T16:56:18Z</dcterms:created>
</cp:coreProperties>
</file>