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Syria Governorates Investment Map 2026: Geography, Resources and Opportunities by Region</w:t>
      </w:r>
    </w:p>
    <w:p>
      <w:pPr/>
      <w:r>
        <w:rPr>
          <w:i/>
          <w:color w:val="64736B"/>
        </w:rPr>
        <w:t>Bsouria Editorial · 2026-07-26</w:t>
      </w:r>
    </w:p>
    <w:p>
      <w:pPr>
        <w:spacing w:after="220"/>
      </w:pPr>
      <w:r>
        <w:rPr>
          <w:i/>
        </w:rPr>
        <w:t>A practical geographic and investment guide to Syria’s governorates, explaining regional advantages, resources, growth sectors, potential opportunities and the risks investors must verify.</w:t>
      </w:r>
    </w:p>
    <w:p>
      <w:pPr>
        <w:spacing w:after="140"/>
      </w:pPr>
      <w:r>
        <w:rPr>
          <w:sz w:val="24"/>
          <w:szCs w:val="24"/>
        </w:rPr>
        <w:t xml:space="preserve">Investment conditions vary sharply across Syria. A port economy is not the same as a grain-producing region, an urban service market is not a border corridor, and a desert energy project needs a different model from a food plant in an agricultural district. This guide offers a practical map for understanding each governorate’s geography, resources and initial economic logic, then converting that knowledge into field verification before capital is committed.</w:t>
      </w:r>
    </w:p>
    <w:p>
      <w:pPr>
        <w:spacing w:after="140"/>
      </w:pPr>
      <w:r>
        <w:rPr>
          <w:sz w:val="24"/>
          <w:szCs w:val="24"/>
        </w:rPr>
        <w:t xml:space="preserve">Investment note: Important: a “potential opportunity” is not a ready or risk-free project. Security, title, licensing, infrastructure, water, energy, finance and market access must be verified at the exact location.</w:t>
      </w:r>
    </w:p>
    <w:p>
      <w:pPr>
        <w:spacing w:after="140"/>
      </w:pPr>
      <w:r>
        <w:rPr>
          <w:sz w:val="24"/>
          <w:szCs w:val="24"/>
        </w:rPr>
        <w:t xml:space="preserve">Use this guide together with: Syrian economy, investment and finance, company formation, real-estate investment, import and export.</w:t>
      </w:r>
    </w:p>
    <w:p>
      <w:pPr>
        <w:spacing w:after="140"/>
      </w:pPr>
      <w:r>
        <w:rPr>
          <w:sz w:val="24"/>
          <w:szCs w:val="24"/>
        </w:rPr>
        <w:t xml:space="preserve">How to read an investment map</w:t>
      </w:r>
    </w:p>
    <w:p>
      <w:pPr>
        <w:spacing w:after="140"/>
      </w:pPr>
      <w:r>
        <w:rPr>
          <w:sz w:val="24"/>
          <w:szCs w:val="24"/>
        </w:rPr>
        <w:t xml:space="preserve">Use five connected layers: location and transport, resource and production base, market and labour, infrastructure and services, and the legal-security environment. A governorate may be strong in a sector, yet a project can fail if the site, partner or financing model is wrong.</w:t>
      </w:r>
    </w:p>
    <w:p>
      <w:pPr>
        <w:spacing w:after="140"/>
      </w:pPr>
      <w:r>
        <w:rPr>
          <w:sz w:val="24"/>
          <w:szCs w:val="24"/>
        </w:rPr>
        <w:t xml:space="preserve">LayerPractical question</w:t>
      </w:r>
    </w:p>
    <w:p>
      <w:pPr>
        <w:spacing w:after="140"/>
      </w:pPr>
      <w:r>
        <w:rPr>
          <w:sz w:val="24"/>
          <w:szCs w:val="24"/>
        </w:rPr>
        <w:t xml:space="preserve">LocationHow far are suppliers, customers, borders or ports?</w:t>
      </w:r>
    </w:p>
    <w:p>
      <w:pPr>
        <w:spacing w:after="140"/>
      </w:pPr>
      <w:r>
        <w:rPr>
          <w:sz w:val="24"/>
          <w:szCs w:val="24"/>
        </w:rPr>
        <w:t xml:space="preserve">ResourcesAre water, land and energy actually available?</w:t>
      </w:r>
    </w:p>
    <w:p>
      <w:pPr>
        <w:spacing w:after="140"/>
      </w:pPr>
      <w:r>
        <w:rPr>
          <w:sz w:val="24"/>
          <w:szCs w:val="24"/>
        </w:rPr>
        <w:t xml:space="preserve">MarketWho buys, at what price and in which season?</w:t>
      </w:r>
    </w:p>
    <w:p>
      <w:pPr>
        <w:spacing w:after="140"/>
      </w:pPr>
      <w:r>
        <w:rPr>
          <w:sz w:val="24"/>
          <w:szCs w:val="24"/>
        </w:rPr>
        <w:t xml:space="preserve">InfrastructureCan roads, power and connectivity support operations?</w:t>
      </w:r>
    </w:p>
    <w:p>
      <w:pPr>
        <w:spacing w:after="140"/>
      </w:pPr>
      <w:r>
        <w:rPr>
          <w:sz w:val="24"/>
          <w:szCs w:val="24"/>
        </w:rPr>
        <w:t xml:space="preserve">Law and riskCan title, licences and security conditions be verified?</w:t>
      </w:r>
    </w:p>
    <w:p>
      <w:pPr>
        <w:spacing w:after="140"/>
      </w:pPr>
      <w:r>
        <w:rPr>
          <w:sz w:val="24"/>
          <w:szCs w:val="24"/>
        </w:rPr>
        <w:t xml:space="preserve">Why geography matters to investors</w:t>
      </w:r>
    </w:p>
    <w:p>
      <w:pPr>
        <w:spacing w:after="140"/>
      </w:pPr>
      <w:r>
        <w:rPr>
          <w:sz w:val="24"/>
          <w:szCs w:val="24"/>
        </w:rPr>
        <w:t xml:space="preserve">Geography shapes freight cost, water and energy access, supplier and customer proximity, export ability, seasonality and risk. Financial analysis should therefore be linked to the real value-chain map, not just the governorate name.</w:t>
      </w:r>
    </w:p>
    <w:p>
      <w:pPr>
        <w:spacing w:after="140"/>
      </w:pPr>
      <w:r>
        <w:rPr>
          <w:sz w:val="24"/>
          <w:szCs w:val="24"/>
        </w:rPr>
        <w:t xml:space="preserve">Syria’s governorates: advantages and investable sectors</w:t>
      </w:r>
    </w:p>
    <w:p>
      <w:pPr>
        <w:spacing w:after="140"/>
      </w:pPr>
      <w:r>
        <w:rPr>
          <w:sz w:val="24"/>
          <w:szCs w:val="24"/>
        </w:rPr>
        <w:t xml:space="preserve">Damascus</w:t>
      </w:r>
    </w:p>
    <w:p>
      <w:pPr>
        <w:spacing w:after="140"/>
      </w:pPr>
      <w:r>
        <w:rPr>
          <w:sz w:val="24"/>
          <w:szCs w:val="24"/>
        </w:rPr>
        <w:t xml:space="preserve">The capital and the country’s principal administrative and service centre. Dense demand for professional, digital, health, education and commercial services makes it suitable for headquarters, shared services, software, training, healthcare, urban hospitality and organised retail.</w:t>
      </w:r>
    </w:p>
    <w:p>
      <w:pPr>
        <w:spacing w:after="140"/>
      </w:pPr>
      <w:r>
        <w:rPr>
          <w:sz w:val="24"/>
          <w:szCs w:val="24"/>
        </w:rPr>
        <w:t xml:space="preserve">Potential advantages and sectors</w:t>
      </w:r>
    </w:p>
    <w:p>
      <w:pPr>
        <w:spacing w:after="140"/>
      </w:pPr>
      <w:r>
        <w:rPr>
          <w:sz w:val="24"/>
          <w:szCs w:val="24"/>
        </w:rPr>
        <w:t xml:space="preserve">Professional and digital services, modern retail, training, clinics and laboratories, hospitality, commercial building rehabilitation, facility management and last-mile delivery.</w:t>
      </w:r>
    </w:p>
    <w:p>
      <w:pPr>
        <w:spacing w:after="140"/>
      </w:pPr>
      <w:r>
        <w:rPr>
          <w:sz w:val="24"/>
          <w:szCs w:val="24"/>
        </w:rPr>
        <w:t xml:space="preserve">What must be verified?</w:t>
      </w:r>
    </w:p>
    <w:p>
      <w:pPr>
        <w:spacing w:after="140"/>
      </w:pPr>
      <w:r>
        <w:rPr>
          <w:sz w:val="24"/>
          <w:szCs w:val="24"/>
        </w:rPr>
        <w:t xml:space="preserve">High property costs, congestion, uneven utilities, licensing, title verification, power capacity, parking and reliable supply routes.</w:t>
      </w:r>
    </w:p>
    <w:p>
      <w:pPr>
        <w:spacing w:after="140"/>
      </w:pPr>
      <w:r>
        <w:rPr>
          <w:sz w:val="24"/>
          <w:szCs w:val="24"/>
        </w:rPr>
        <w:t xml:space="preserve">Rural Damascus</w:t>
      </w:r>
    </w:p>
    <w:p>
      <w:pPr>
        <w:spacing w:after="140"/>
      </w:pPr>
      <w:r>
        <w:rPr>
          <w:sz w:val="24"/>
          <w:szCs w:val="24"/>
        </w:rPr>
        <w:t xml:space="preserve">A broad ring connecting the capital with southern, central and Lebanese corridors. It combines industrial zones, agriculture, housing and logistics. Eastern Ghouta historically supplied substantial fruit and vegetable production, while other districts can support warehouses, food processing and building materials.</w:t>
      </w:r>
    </w:p>
    <w:p>
      <w:pPr>
        <w:spacing w:after="140"/>
      </w:pPr>
      <w:r>
        <w:rPr>
          <w:sz w:val="24"/>
          <w:szCs w:val="24"/>
        </w:rPr>
        <w:t xml:space="preserve">Potential advantages and sectors</w:t>
      </w:r>
    </w:p>
    <w:p>
      <w:pPr>
        <w:spacing w:after="140"/>
      </w:pPr>
      <w:r>
        <w:rPr>
          <w:sz w:val="24"/>
          <w:szCs w:val="24"/>
        </w:rPr>
        <w:t xml:space="preserve">Protected agriculture, cold chains, fruit and vegetable packing, warehouses, distribution hubs, building materials, solar systems and suburban rehabilitation.</w:t>
      </w:r>
    </w:p>
    <w:p>
      <w:pPr>
        <w:spacing w:after="140"/>
      </w:pPr>
      <w:r>
        <w:rPr>
          <w:sz w:val="24"/>
          <w:szCs w:val="24"/>
        </w:rPr>
        <w:t xml:space="preserve">What must be verified?</w:t>
      </w:r>
    </w:p>
    <w:p>
      <w:pPr>
        <w:spacing w:after="140"/>
      </w:pPr>
      <w:r>
        <w:rPr>
          <w:sz w:val="24"/>
          <w:szCs w:val="24"/>
        </w:rPr>
        <w:t xml:space="preserve">Water stress, fragmented ownership, damaged infrastructure, uneven access and the need to screen land and buildings for contamination or conflict remnants.</w:t>
      </w:r>
    </w:p>
    <w:p>
      <w:pPr>
        <w:spacing w:after="140"/>
      </w:pPr>
      <w:r>
        <w:rPr>
          <w:sz w:val="24"/>
          <w:szCs w:val="24"/>
        </w:rPr>
        <w:t xml:space="preserve">Aleppo</w:t>
      </w:r>
    </w:p>
    <w:p>
      <w:pPr>
        <w:spacing w:after="140"/>
      </w:pPr>
      <w:r>
        <w:rPr>
          <w:sz w:val="24"/>
          <w:szCs w:val="24"/>
        </w:rPr>
        <w:t xml:space="preserve">Historically Syria’s largest industrial and commercial base, with deep skills in textiles, food, engineering, light industry and trade. Proximity to northern routes and Türkiye adds logistics potential, while damaged factories and neighbourhoods create a major rehabilitation pipeline.</w:t>
      </w:r>
    </w:p>
    <w:p>
      <w:pPr>
        <w:spacing w:after="140"/>
      </w:pPr>
      <w:r>
        <w:rPr>
          <w:sz w:val="24"/>
          <w:szCs w:val="24"/>
        </w:rPr>
        <w:t xml:space="preserve">Potential advantages and sectors</w:t>
      </w:r>
    </w:p>
    <w:p>
      <w:pPr>
        <w:spacing w:after="140"/>
      </w:pPr>
      <w:r>
        <w:rPr>
          <w:sz w:val="24"/>
          <w:szCs w:val="24"/>
        </w:rPr>
        <w:t xml:space="preserve">Factory restart and rehabilitation, textiles, food processing, spare parts, packaging, logistics, reconstruction services, industrial software and vocational training.</w:t>
      </w:r>
    </w:p>
    <w:p>
      <w:pPr>
        <w:spacing w:after="140"/>
      </w:pPr>
      <w:r>
        <w:rPr>
          <w:sz w:val="24"/>
          <w:szCs w:val="24"/>
        </w:rPr>
        <w:t xml:space="preserve">What must be verified?</w:t>
      </w:r>
    </w:p>
    <w:p>
      <w:pPr>
        <w:spacing w:after="140"/>
      </w:pPr>
      <w:r>
        <w:rPr>
          <w:sz w:val="24"/>
          <w:szCs w:val="24"/>
        </w:rPr>
        <w:t xml:space="preserve">Asset condition, energy and water, structural safety, old debts, ownership records, insurance and transport reliability between the city and border corridors.</w:t>
      </w:r>
    </w:p>
    <w:p>
      <w:pPr>
        <w:spacing w:after="140"/>
      </w:pPr>
      <w:r>
        <w:rPr>
          <w:sz w:val="24"/>
          <w:szCs w:val="24"/>
        </w:rPr>
        <w:t xml:space="preserve">Homs</w:t>
      </w:r>
    </w:p>
    <w:p>
      <w:pPr>
        <w:spacing w:after="140"/>
      </w:pPr>
      <w:r>
        <w:rPr>
          <w:sz w:val="24"/>
          <w:szCs w:val="24"/>
        </w:rPr>
        <w:t xml:space="preserve">Its central position links Damascus, the coast, Aleppo and the east, giving it strategic logistics value. The governorate combines agriculture, industry, energy and cross-regional services.</w:t>
      </w:r>
    </w:p>
    <w:p>
      <w:pPr>
        <w:spacing w:after="140"/>
      </w:pPr>
      <w:r>
        <w:rPr>
          <w:sz w:val="24"/>
          <w:szCs w:val="24"/>
        </w:rPr>
        <w:t xml:space="preserve">Potential advantages and sectors</w:t>
      </w:r>
    </w:p>
    <w:p>
      <w:pPr>
        <w:spacing w:after="140"/>
      </w:pPr>
      <w:r>
        <w:rPr>
          <w:sz w:val="24"/>
          <w:szCs w:val="24"/>
        </w:rPr>
        <w:t xml:space="preserve">Warehousing and distribution, logistics, food processing, light chemicals, building materials, equipment maintenance, renewables and agricultural processing.</w:t>
      </w:r>
    </w:p>
    <w:p>
      <w:pPr>
        <w:spacing w:after="140"/>
      </w:pPr>
      <w:r>
        <w:rPr>
          <w:sz w:val="24"/>
          <w:szCs w:val="24"/>
        </w:rPr>
        <w:t xml:space="preserve">What must be verified?</w:t>
      </w:r>
    </w:p>
    <w:p>
      <w:pPr>
        <w:spacing w:after="140"/>
      </w:pPr>
      <w:r>
        <w:rPr>
          <w:sz w:val="24"/>
          <w:szCs w:val="24"/>
        </w:rPr>
        <w:t xml:space="preserve">Industrial-zone readiness, energy sources, physical damage, labour access, environmental controls and safe storage.</w:t>
      </w:r>
    </w:p>
    <w:p>
      <w:pPr>
        <w:spacing w:after="140"/>
      </w:pPr>
      <w:r>
        <w:rPr>
          <w:sz w:val="24"/>
          <w:szCs w:val="24"/>
        </w:rPr>
        <w:t xml:space="preserve">Hama</w:t>
      </w:r>
    </w:p>
    <w:p>
      <w:pPr>
        <w:spacing w:after="140"/>
      </w:pPr>
      <w:r>
        <w:rPr>
          <w:sz w:val="24"/>
          <w:szCs w:val="24"/>
        </w:rPr>
        <w:t xml:space="preserve">A central agricultural and industrial governorate with grains, vegetables, livestock and food processing. Its location between Aleppo, Homs and the coast supports collection, transformation and regional distribution.</w:t>
      </w:r>
    </w:p>
    <w:p>
      <w:pPr>
        <w:spacing w:after="140"/>
      </w:pPr>
      <w:r>
        <w:rPr>
          <w:sz w:val="24"/>
          <w:szCs w:val="24"/>
        </w:rPr>
        <w:t xml:space="preserve">Potential advantages and sectors</w:t>
      </w:r>
    </w:p>
    <w:p>
      <w:pPr>
        <w:spacing w:after="140"/>
      </w:pPr>
      <w:r>
        <w:rPr>
          <w:sz w:val="24"/>
          <w:szCs w:val="24"/>
        </w:rPr>
        <w:t xml:space="preserve">Dairy and meat, feed, mills, grain storage, fruit and vegetable processing, farm equipment, modern irrigation, solar for farms and domestic tourism.</w:t>
      </w:r>
    </w:p>
    <w:p>
      <w:pPr>
        <w:spacing w:after="140"/>
      </w:pPr>
      <w:r>
        <w:rPr>
          <w:sz w:val="24"/>
          <w:szCs w:val="24"/>
        </w:rPr>
        <w:t xml:space="preserve">What must be verified?</w:t>
      </w:r>
    </w:p>
    <w:p>
      <w:pPr>
        <w:spacing w:after="140"/>
      </w:pPr>
      <w:r>
        <w:rPr>
          <w:sz w:val="24"/>
          <w:szCs w:val="24"/>
        </w:rPr>
        <w:t xml:space="preserve">Rainfall volatility, input costs, fuel and water, rural roads and enforceable crop-purchase contracts.</w:t>
      </w:r>
    </w:p>
    <w:p>
      <w:pPr>
        <w:spacing w:after="140"/>
      </w:pPr>
      <w:r>
        <w:rPr>
          <w:sz w:val="24"/>
          <w:szCs w:val="24"/>
        </w:rPr>
        <w:t xml:space="preserve">Latakia</w:t>
      </w:r>
    </w:p>
    <w:p>
      <w:pPr>
        <w:spacing w:after="140"/>
      </w:pPr>
      <w:r>
        <w:rPr>
          <w:sz w:val="24"/>
          <w:szCs w:val="24"/>
        </w:rPr>
        <w:t xml:space="preserve">A principal maritime gateway with a port, Mediterranean agriculture and tourism appeal. Opportunities combine shipping, logistics, citrus, olives, food processing, fisheries and urban coastal services.</w:t>
      </w:r>
    </w:p>
    <w:p>
      <w:pPr>
        <w:spacing w:after="140"/>
      </w:pPr>
      <w:r>
        <w:rPr>
          <w:sz w:val="24"/>
          <w:szCs w:val="24"/>
        </w:rPr>
        <w:t xml:space="preserve">Potential advantages and sectors</w:t>
      </w:r>
    </w:p>
    <w:p>
      <w:pPr>
        <w:spacing w:after="140"/>
      </w:pPr>
      <w:r>
        <w:rPr>
          <w:sz w:val="24"/>
          <w:szCs w:val="24"/>
        </w:rPr>
        <w:t xml:space="preserve">Freight and customs services, refrigerated storage, export packing, tourism, food processing, fisheries and aquaculture, marine services and solar power.</w:t>
      </w:r>
    </w:p>
    <w:p>
      <w:pPr>
        <w:spacing w:after="140"/>
      </w:pPr>
      <w:r>
        <w:rPr>
          <w:sz w:val="24"/>
          <w:szCs w:val="24"/>
        </w:rPr>
        <w:t xml:space="preserve">What must be verified?</w:t>
      </w:r>
    </w:p>
    <w:p>
      <w:pPr>
        <w:spacing w:after="140"/>
      </w:pPr>
      <w:r>
        <w:rPr>
          <w:sz w:val="24"/>
          <w:szCs w:val="24"/>
        </w:rPr>
        <w:t xml:space="preserve">Tourism seasonality, coastal environmental rules, port and customs requirements, land availability, slope stability and crop-quality variability.</w:t>
      </w:r>
    </w:p>
    <w:p>
      <w:pPr>
        <w:spacing w:after="140"/>
      </w:pPr>
      <w:r>
        <w:rPr>
          <w:sz w:val="24"/>
          <w:szCs w:val="24"/>
        </w:rPr>
        <w:t xml:space="preserve">Tartous</w:t>
      </w:r>
    </w:p>
    <w:p>
      <w:pPr>
        <w:spacing w:after="140"/>
      </w:pPr>
      <w:r>
        <w:rPr>
          <w:sz w:val="24"/>
          <w:szCs w:val="24"/>
        </w:rPr>
        <w:t xml:space="preserve">A coastal governorate with a port, agricultural plains and mountains. It can complement Latakia in trade, storage, food and rural tourism, while connecting Lebanon with central Syria.</w:t>
      </w:r>
    </w:p>
    <w:p>
      <w:pPr>
        <w:spacing w:after="140"/>
      </w:pPr>
      <w:r>
        <w:rPr>
          <w:sz w:val="24"/>
          <w:szCs w:val="24"/>
        </w:rPr>
        <w:t xml:space="preserve">Potential advantages and sectors</w:t>
      </w:r>
    </w:p>
    <w:p>
      <w:pPr>
        <w:spacing w:after="140"/>
      </w:pPr>
      <w:r>
        <w:rPr>
          <w:sz w:val="24"/>
          <w:szCs w:val="24"/>
        </w:rPr>
        <w:t xml:space="preserve">Port and marine services, grain and food storage, olives, citrus, dairy, rural and coastal tourism, healthcare and renewable energy.</w:t>
      </w:r>
    </w:p>
    <w:p>
      <w:pPr>
        <w:spacing w:after="140"/>
      </w:pPr>
      <w:r>
        <w:rPr>
          <w:sz w:val="24"/>
          <w:szCs w:val="24"/>
        </w:rPr>
        <w:t xml:space="preserve">What must be verified?</w:t>
      </w:r>
    </w:p>
    <w:p>
      <w:pPr>
        <w:spacing w:after="140"/>
      </w:pPr>
      <w:r>
        <w:rPr>
          <w:sz w:val="24"/>
          <w:szCs w:val="24"/>
        </w:rPr>
        <w:t xml:space="preserve">Port contracts, road connectivity, coastal protection, tourism permits, water limits and community impact.</w:t>
      </w:r>
    </w:p>
    <w:p>
      <w:pPr>
        <w:spacing w:after="140"/>
      </w:pPr>
      <w:r>
        <w:rPr>
          <w:sz w:val="24"/>
          <w:szCs w:val="24"/>
        </w:rPr>
        <w:t xml:space="preserve">Idlib</w:t>
      </w:r>
    </w:p>
    <w:p>
      <w:pPr>
        <w:spacing w:after="140"/>
      </w:pPr>
      <w:r>
        <w:rPr>
          <w:sz w:val="24"/>
          <w:szCs w:val="24"/>
        </w:rPr>
        <w:t xml:space="preserve">A productive agricultural and trading area known for olives, vegetables, fruit and food processing. Proximity to Türkiye creates potential for organised trade and logistics, but the operating environment requires elevated legal, regulatory and security diligence.</w:t>
      </w:r>
    </w:p>
    <w:p>
      <w:pPr>
        <w:spacing w:after="140"/>
      </w:pPr>
      <w:r>
        <w:rPr>
          <w:sz w:val="24"/>
          <w:szCs w:val="24"/>
        </w:rPr>
        <w:t xml:space="preserve">Potential advantages and sectors</w:t>
      </w:r>
    </w:p>
    <w:p>
      <w:pPr>
        <w:spacing w:after="140"/>
      </w:pPr>
      <w:r>
        <w:rPr>
          <w:sz w:val="24"/>
          <w:szCs w:val="24"/>
        </w:rPr>
        <w:t xml:space="preserve">Olive mills, food packing, greenhouses, cold storage, farm services, compliant cross-border trade, housing repair, digital and education services.</w:t>
      </w:r>
    </w:p>
    <w:p>
      <w:pPr>
        <w:spacing w:after="140"/>
      </w:pPr>
      <w:r>
        <w:rPr>
          <w:sz w:val="24"/>
          <w:szCs w:val="24"/>
        </w:rPr>
        <w:t xml:space="preserve">What must be verified?</w:t>
      </w:r>
    </w:p>
    <w:p>
      <w:pPr>
        <w:spacing w:after="140"/>
      </w:pPr>
      <w:r>
        <w:rPr>
          <w:sz w:val="24"/>
          <w:szCs w:val="24"/>
        </w:rPr>
        <w:t xml:space="preserve">Security and regulatory status, document recognition, finance, mines or remnants, land title and continuity of supply chains.</w:t>
      </w:r>
    </w:p>
    <w:p>
      <w:pPr>
        <w:spacing w:after="140"/>
      </w:pPr>
      <w:r>
        <w:rPr>
          <w:sz w:val="24"/>
          <w:szCs w:val="24"/>
        </w:rPr>
        <w:t xml:space="preserve">Daraa</w:t>
      </w:r>
    </w:p>
    <w:p>
      <w:pPr>
        <w:spacing w:after="140"/>
      </w:pPr>
      <w:r>
        <w:rPr>
          <w:sz w:val="24"/>
          <w:szCs w:val="24"/>
        </w:rPr>
        <w:t xml:space="preserve">The southern gateway to Jordan and Gulf routes, with strong agriculture in vegetables, grains, grapes and olives. Its road corridor supports packing, export and transit logistics.</w:t>
      </w:r>
    </w:p>
    <w:p>
      <w:pPr>
        <w:spacing w:after="140"/>
      </w:pPr>
      <w:r>
        <w:rPr>
          <w:sz w:val="24"/>
          <w:szCs w:val="24"/>
        </w:rPr>
        <w:t xml:space="preserve">Potential advantages and sectors</w:t>
      </w:r>
    </w:p>
    <w:p>
      <w:pPr>
        <w:spacing w:after="140"/>
      </w:pPr>
      <w:r>
        <w:rPr>
          <w:sz w:val="24"/>
          <w:szCs w:val="24"/>
        </w:rPr>
        <w:t xml:space="preserve">Cold chains, agricultural export packing, road transport, transit warehouses, modern irrigation, food processing, veterinary services and solar energy.</w:t>
      </w:r>
    </w:p>
    <w:p>
      <w:pPr>
        <w:spacing w:after="140"/>
      </w:pPr>
      <w:r>
        <w:rPr>
          <w:sz w:val="24"/>
          <w:szCs w:val="24"/>
        </w:rPr>
        <w:t xml:space="preserve">What must be verified?</w:t>
      </w:r>
    </w:p>
    <w:p>
      <w:pPr>
        <w:spacing w:after="140"/>
      </w:pPr>
      <w:r>
        <w:rPr>
          <w:sz w:val="24"/>
          <w:szCs w:val="24"/>
        </w:rPr>
        <w:t xml:space="preserve">Border reliability, export standards, groundwater, roads, seasonal risk and farmer/trader contracting.</w:t>
      </w:r>
    </w:p>
    <w:p>
      <w:pPr>
        <w:spacing w:after="140"/>
      </w:pPr>
      <w:r>
        <w:rPr>
          <w:sz w:val="24"/>
          <w:szCs w:val="24"/>
        </w:rPr>
        <w:t xml:space="preserve">As-Suwayda</w:t>
      </w:r>
    </w:p>
    <w:p>
      <w:pPr>
        <w:spacing w:after="140"/>
      </w:pPr>
      <w:r>
        <w:rPr>
          <w:sz w:val="24"/>
          <w:szCs w:val="24"/>
        </w:rPr>
        <w:t xml:space="preserve">A highland governorate associated with grapes, apples, dairy, basalt, heritage and landscapes. Quality-focused SMEs and decentralised energy can fit its scale.</w:t>
      </w:r>
    </w:p>
    <w:p>
      <w:pPr>
        <w:spacing w:after="140"/>
      </w:pPr>
      <w:r>
        <w:rPr>
          <w:sz w:val="24"/>
          <w:szCs w:val="24"/>
        </w:rPr>
        <w:t xml:space="preserve">Potential advantages and sectors</w:t>
      </w:r>
    </w:p>
    <w:p>
      <w:pPr>
        <w:spacing w:after="140"/>
      </w:pPr>
      <w:r>
        <w:rPr>
          <w:sz w:val="24"/>
          <w:szCs w:val="24"/>
        </w:rPr>
        <w:t xml:space="preserve">Grape and apple processing, dairy, rural and cultural tourism, basalt and stone, solar and wind, crafts and remote digital services.</w:t>
      </w:r>
    </w:p>
    <w:p>
      <w:pPr>
        <w:spacing w:after="140"/>
      </w:pPr>
      <w:r>
        <w:rPr>
          <w:sz w:val="24"/>
          <w:szCs w:val="24"/>
        </w:rPr>
        <w:t xml:space="preserve">What must be verified?</w:t>
      </w:r>
    </w:p>
    <w:p>
      <w:pPr>
        <w:spacing w:after="140"/>
      </w:pPr>
      <w:r>
        <w:rPr>
          <w:sz w:val="24"/>
          <w:szCs w:val="24"/>
        </w:rPr>
        <w:t xml:space="preserve">Small local market, road access, water, seasonality, environmental permits for quarries and local stability.</w:t>
      </w:r>
    </w:p>
    <w:p>
      <w:pPr>
        <w:spacing w:after="140"/>
      </w:pPr>
      <w:r>
        <w:rPr>
          <w:sz w:val="24"/>
          <w:szCs w:val="24"/>
        </w:rPr>
        <w:t xml:space="preserve">Quneitra</w:t>
      </w:r>
    </w:p>
    <w:p>
      <w:pPr>
        <w:spacing w:after="140"/>
      </w:pPr>
      <w:r>
        <w:rPr>
          <w:sz w:val="24"/>
          <w:szCs w:val="24"/>
        </w:rPr>
        <w:t xml:space="preserve">A border governorate with agricultural land, highland landscapes and proximity to Damascus and Daraa. Investment is highly sensitive to border, security and damage conditions, so realistic projects begin small and require official field verification.</w:t>
      </w:r>
    </w:p>
    <w:p>
      <w:pPr>
        <w:spacing w:after="140"/>
      </w:pPr>
      <w:r>
        <w:rPr>
          <w:sz w:val="24"/>
          <w:szCs w:val="24"/>
        </w:rPr>
        <w:t xml:space="preserve">Potential advantages and sectors</w:t>
      </w:r>
    </w:p>
    <w:p>
      <w:pPr>
        <w:spacing w:after="140"/>
      </w:pPr>
      <w:r>
        <w:rPr>
          <w:sz w:val="24"/>
          <w:szCs w:val="24"/>
        </w:rPr>
        <w:t xml:space="preserve">Agriculture and greenhouses, dairy, beekeeping, local services, limited rehabilitation and decentralised solar.</w:t>
      </w:r>
    </w:p>
    <w:p>
      <w:pPr>
        <w:spacing w:after="140"/>
      </w:pPr>
      <w:r>
        <w:rPr>
          <w:sz w:val="24"/>
          <w:szCs w:val="24"/>
        </w:rPr>
        <w:t xml:space="preserve">What must be verified?</w:t>
      </w:r>
    </w:p>
    <w:p>
      <w:pPr>
        <w:spacing w:after="140"/>
      </w:pPr>
      <w:r>
        <w:rPr>
          <w:sz w:val="24"/>
          <w:szCs w:val="24"/>
        </w:rPr>
        <w:t xml:space="preserve">Security and border restrictions, mines or remnants, access to land, title, infrastructure and insurance.</w:t>
      </w:r>
    </w:p>
    <w:p>
      <w:pPr>
        <w:spacing w:after="140"/>
      </w:pPr>
      <w:r>
        <w:rPr>
          <w:sz w:val="24"/>
          <w:szCs w:val="24"/>
        </w:rPr>
        <w:t xml:space="preserve">Raqqa</w:t>
      </w:r>
    </w:p>
    <w:p>
      <w:pPr>
        <w:spacing w:after="140"/>
      </w:pPr>
      <w:r>
        <w:rPr>
          <w:sz w:val="24"/>
          <w:szCs w:val="24"/>
        </w:rPr>
        <w:t xml:space="preserve">Located along the Euphrates with agricultural land, water-linked production, grains and livestock. It can serve as an eastern-northern logistics and agro-processing node.</w:t>
      </w:r>
    </w:p>
    <w:p>
      <w:pPr>
        <w:spacing w:after="140"/>
      </w:pPr>
      <w:r>
        <w:rPr>
          <w:sz w:val="24"/>
          <w:szCs w:val="24"/>
        </w:rPr>
        <w:t xml:space="preserve">Potential advantages and sectors</w:t>
      </w:r>
    </w:p>
    <w:p>
      <w:pPr>
        <w:spacing w:after="140"/>
      </w:pPr>
      <w:r>
        <w:rPr>
          <w:sz w:val="24"/>
          <w:szCs w:val="24"/>
        </w:rPr>
        <w:t xml:space="preserve">Grains and feed, mills, crop storage, dairy and meat, irrigation, machinery repair, transport, solar and service rehabilitation.</w:t>
      </w:r>
    </w:p>
    <w:p>
      <w:pPr>
        <w:spacing w:after="140"/>
      </w:pPr>
      <w:r>
        <w:rPr>
          <w:sz w:val="24"/>
          <w:szCs w:val="24"/>
        </w:rPr>
        <w:t xml:space="preserve">What must be verified?</w:t>
      </w:r>
    </w:p>
    <w:p>
      <w:pPr>
        <w:spacing w:after="140"/>
      </w:pPr>
      <w:r>
        <w:rPr>
          <w:sz w:val="24"/>
          <w:szCs w:val="24"/>
        </w:rPr>
        <w:t xml:space="preserve">Water and dam conditions, contamination or damage, local governance, security, title, long distances and skilled labour.</w:t>
      </w:r>
    </w:p>
    <w:p>
      <w:pPr>
        <w:spacing w:after="140"/>
      </w:pPr>
      <w:r>
        <w:rPr>
          <w:sz w:val="24"/>
          <w:szCs w:val="24"/>
        </w:rPr>
        <w:t xml:space="preserve">Deir ez-Zor</w:t>
      </w:r>
    </w:p>
    <w:p>
      <w:pPr>
        <w:spacing w:after="140"/>
      </w:pPr>
      <w:r>
        <w:rPr>
          <w:sz w:val="24"/>
          <w:szCs w:val="24"/>
        </w:rPr>
        <w:t xml:space="preserve">An eastern Euphrates governorate with oil and gas resources, agriculture, livestock and proximity to Iraq. Opportunities may involve compliant energy services, irrigation, logistics, rehabilitation and border trade.</w:t>
      </w:r>
    </w:p>
    <w:p>
      <w:pPr>
        <w:spacing w:after="140"/>
      </w:pPr>
      <w:r>
        <w:rPr>
          <w:sz w:val="24"/>
          <w:szCs w:val="24"/>
        </w:rPr>
        <w:t xml:space="preserve">Potential advantages and sectors</w:t>
      </w:r>
    </w:p>
    <w:p>
      <w:pPr>
        <w:spacing w:after="140"/>
      </w:pPr>
      <w:r>
        <w:rPr>
          <w:sz w:val="24"/>
          <w:szCs w:val="24"/>
        </w:rPr>
        <w:t xml:space="preserve">Permitted oil and gas services, equipment maintenance, agriculture and irrigation, dates and vegetables, feed, logistics, building materials and decentralised energy.</w:t>
      </w:r>
    </w:p>
    <w:p>
      <w:pPr>
        <w:spacing w:after="140"/>
      </w:pPr>
      <w:r>
        <w:rPr>
          <w:sz w:val="24"/>
          <w:szCs w:val="24"/>
        </w:rPr>
        <w:t xml:space="preserve">What must be verified?</w:t>
      </w:r>
    </w:p>
    <w:p>
      <w:pPr>
        <w:spacing w:after="140"/>
      </w:pPr>
      <w:r>
        <w:rPr>
          <w:sz w:val="24"/>
          <w:szCs w:val="24"/>
        </w:rPr>
        <w:t xml:space="preserve">Licensing, sanctions and international compliance, security, contamination, mines, roads, supplier verification and concentration risk.</w:t>
      </w:r>
    </w:p>
    <w:p>
      <w:pPr>
        <w:spacing w:after="140"/>
      </w:pPr>
      <w:r>
        <w:rPr>
          <w:sz w:val="24"/>
          <w:szCs w:val="24"/>
        </w:rPr>
        <w:t xml:space="preserve">Al-Hasakah</w:t>
      </w:r>
    </w:p>
    <w:p>
      <w:pPr>
        <w:spacing w:after="140"/>
      </w:pPr>
      <w:r>
        <w:rPr>
          <w:sz w:val="24"/>
          <w:szCs w:val="24"/>
        </w:rPr>
        <w:t xml:space="preserve">A major component of Syria’s grain, cotton and livestock base, with energy resources and borders with Türkiye and Iraq. Distance creates strong need for local storage, processing and transport.</w:t>
      </w:r>
    </w:p>
    <w:p>
      <w:pPr>
        <w:spacing w:after="140"/>
      </w:pPr>
      <w:r>
        <w:rPr>
          <w:sz w:val="24"/>
          <w:szCs w:val="24"/>
        </w:rPr>
        <w:t xml:space="preserve">Potential advantages and sectors</w:t>
      </w:r>
    </w:p>
    <w:p>
      <w:pPr>
        <w:spacing w:after="140"/>
      </w:pPr>
      <w:r>
        <w:rPr>
          <w:sz w:val="24"/>
          <w:szCs w:val="24"/>
        </w:rPr>
        <w:t xml:space="preserve">Grain and cotton, storage and grading, oils and feed, dairy and meat, farm machinery, efficient irrigation, solar, transport and border services.</w:t>
      </w:r>
    </w:p>
    <w:p>
      <w:pPr>
        <w:spacing w:after="140"/>
      </w:pPr>
      <w:r>
        <w:rPr>
          <w:sz w:val="24"/>
          <w:szCs w:val="24"/>
        </w:rPr>
        <w:t xml:space="preserve">What must be verified?</w:t>
      </w:r>
    </w:p>
    <w:p>
      <w:pPr>
        <w:spacing w:after="140"/>
      </w:pPr>
      <w:r>
        <w:rPr>
          <w:sz w:val="24"/>
          <w:szCs w:val="24"/>
        </w:rPr>
        <w:t xml:space="preserve">Water and drought, multiple regulatory authorities, trade routes, transport cost, finance, land rights and production volatility.</w:t>
      </w:r>
    </w:p>
    <w:p>
      <w:pPr>
        <w:spacing w:after="140"/>
      </w:pPr>
      <w:r>
        <w:rPr>
          <w:sz w:val="24"/>
          <w:szCs w:val="24"/>
        </w:rPr>
        <w:t xml:space="preserve">Economic corridors beyond governorate borders</w:t>
      </w:r>
    </w:p>
    <w:p>
      <w:pPr>
        <w:spacing w:after="140"/>
      </w:pPr>
      <w:r>
        <w:rPr>
          <w:sz w:val="24"/>
          <w:szCs w:val="24"/>
        </w:rPr>
        <w:t xml:space="preserve">The strongest projects do not treat a governorate as an island. The coastal corridor connects ports to the interior; Damascus–Homs–Aleppo supports industry and distribution; the southern route connects Jordan and Gulf markets; the Euphrates and Jazira corridor links agriculture, energy and eastern trade.</w:t>
      </w:r>
    </w:p>
    <w:p>
      <w:pPr>
        <w:spacing w:after="140"/>
      </w:pPr>
      <w:r>
        <w:rPr>
          <w:sz w:val="24"/>
          <w:szCs w:val="24"/>
        </w:rPr>
        <w:t xml:space="preserve">Build a regional portfolio, not a single-location bet</w:t>
      </w:r>
    </w:p>
    <w:p>
      <w:pPr>
        <w:spacing w:after="140"/>
      </w:pPr>
      <w:r>
        <w:rPr>
          <w:sz w:val="24"/>
          <w:szCs w:val="24"/>
        </w:rPr>
        <w:t xml:space="preserve">Risk can be distributed across an urban market, a production base and a logistics node. For example: sales in Damascus, assembly in Aleppo or Homs, and agricultural suppliers in Hama or Al-Hasakah. This reduces dependence on one city, road or supplier.</w:t>
      </w:r>
    </w:p>
    <w:p>
      <w:pPr>
        <w:spacing w:after="140"/>
      </w:pPr>
      <w:r>
        <w:rPr>
          <w:sz w:val="24"/>
          <w:szCs w:val="24"/>
        </w:rPr>
        <w:t xml:space="preserve">Checklist before choosing a governorate and site</w:t>
      </w:r>
    </w:p>
    <w:p>
      <w:pPr>
        <w:spacing w:after="140"/>
      </w:pPr>
      <w:r>
        <w:rPr>
          <w:sz w:val="24"/>
          <w:szCs w:val="24"/>
        </w:rPr>
        <w:t xml:space="preserve">Visit the site at different times and document roads and utilities</w:t>
      </w:r>
    </w:p>
    <w:p>
      <w:pPr>
        <w:spacing w:after="140"/>
      </w:pPr>
      <w:r>
        <w:rPr>
          <w:sz w:val="24"/>
          <w:szCs w:val="24"/>
        </w:rPr>
        <w:t xml:space="preserve">Verify title, boundaries, registry records and signing authority</w:t>
      </w:r>
    </w:p>
    <w:p>
      <w:pPr>
        <w:spacing w:after="140"/>
      </w:pPr>
      <w:r>
        <w:rPr>
          <w:sz w:val="24"/>
          <w:szCs w:val="24"/>
        </w:rPr>
        <w:t xml:space="preserve">Measure electricity, water and connectivity instead of accepting verbal promises</w:t>
      </w:r>
    </w:p>
    <w:p>
      <w:pPr>
        <w:spacing w:after="140"/>
      </w:pPr>
      <w:r>
        <w:rPr>
          <w:sz w:val="24"/>
          <w:szCs w:val="24"/>
        </w:rPr>
        <w:t xml:space="preserve">Obtain real transport, storage and insurance quotations</w:t>
      </w:r>
    </w:p>
    <w:p>
      <w:pPr>
        <w:spacing w:after="140"/>
      </w:pPr>
      <w:r>
        <w:rPr>
          <w:sz w:val="24"/>
          <w:szCs w:val="24"/>
        </w:rPr>
        <w:t xml:space="preserve">Interview independent local suppliers, customers and workers</w:t>
      </w:r>
    </w:p>
    <w:p>
      <w:pPr>
        <w:spacing w:after="140"/>
      </w:pPr>
      <w:r>
        <w:rPr>
          <w:sz w:val="24"/>
          <w:szCs w:val="24"/>
        </w:rPr>
        <w:t xml:space="preserve">Screen for remnants, contamination, structural and land risks</w:t>
      </w:r>
    </w:p>
    <w:p>
      <w:pPr>
        <w:spacing w:after="140"/>
      </w:pPr>
      <w:r>
        <w:rPr>
          <w:sz w:val="24"/>
          <w:szCs w:val="24"/>
        </w:rPr>
        <w:t xml:space="preserve">Identify sector, environmental and municipal permits</w:t>
      </w:r>
    </w:p>
    <w:p>
      <w:pPr>
        <w:spacing w:after="140"/>
      </w:pPr>
      <w:r>
        <w:rPr>
          <w:sz w:val="24"/>
          <w:szCs w:val="24"/>
        </w:rPr>
        <w:t xml:space="preserve">Model disruption of a road, supplier or border crossing</w:t>
      </w:r>
    </w:p>
    <w:p>
      <w:pPr>
        <w:spacing w:after="140"/>
      </w:pPr>
      <w:r>
        <w:rPr>
          <w:sz w:val="24"/>
          <w:szCs w:val="24"/>
        </w:rPr>
        <w:t xml:space="preserve">Run a pilot before full capital expenditure</w:t>
      </w:r>
    </w:p>
    <w:p>
      <w:pPr>
        <w:spacing w:after="140"/>
      </w:pPr>
      <w:r>
        <w:rPr>
          <w:sz w:val="24"/>
          <w:szCs w:val="24"/>
        </w:rPr>
        <w:t xml:space="preserve">Prepare an exit or relocation plan if conditions change</w:t>
      </w:r>
    </w:p>
    <w:p>
      <w:pPr>
        <w:spacing w:after="140"/>
      </w:pPr>
      <w:r>
        <w:rPr>
          <w:sz w:val="24"/>
          <w:szCs w:val="24"/>
        </w:rPr>
        <w:t xml:space="preserve">A 90-day location decision plan</w:t>
      </w:r>
    </w:p>
    <w:p>
      <w:pPr>
        <w:spacing w:after="140"/>
      </w:pPr>
      <w:r>
        <w:rPr>
          <w:sz w:val="24"/>
          <w:szCs w:val="24"/>
        </w:rPr>
        <w:t xml:space="preserve">During days 1–30, gather data and shortlist three governorates. During days 31–60, conduct visits, interviews, quotations and legal-technical checks. During days 61–90, run a small pilot, close information gaps and document the decision to invest, postpone or exit.</w:t>
      </w:r>
    </w:p>
    <w:p>
      <w:pPr>
        <w:spacing w:after="140"/>
      </w:pPr>
      <w:r>
        <w:rPr>
          <w:sz w:val="24"/>
          <w:szCs w:val="24"/>
        </w:rPr>
        <w:t xml:space="preserve">Useful Bsouria links</w:t>
      </w:r>
    </w:p>
    <w:p>
      <w:pPr>
        <w:spacing w:after="140"/>
      </w:pPr>
      <w:r>
        <w:rPr>
          <w:sz w:val="24"/>
          <w:szCs w:val="24"/>
        </w:rPr>
        <w:t xml:space="preserve">Syrian economy</w:t>
      </w:r>
    </w:p>
    <w:p>
      <w:pPr>
        <w:spacing w:after="140"/>
      </w:pPr>
      <w:r>
        <w:rPr>
          <w:sz w:val="24"/>
          <w:szCs w:val="24"/>
        </w:rPr>
        <w:t xml:space="preserve">investment and finance</w:t>
      </w:r>
    </w:p>
    <w:p>
      <w:pPr>
        <w:spacing w:after="140"/>
      </w:pPr>
      <w:r>
        <w:rPr>
          <w:sz w:val="24"/>
          <w:szCs w:val="24"/>
        </w:rPr>
        <w:t xml:space="preserve">company formation</w:t>
      </w:r>
    </w:p>
    <w:p>
      <w:pPr>
        <w:spacing w:after="140"/>
      </w:pPr>
      <w:r>
        <w:rPr>
          <w:sz w:val="24"/>
          <w:szCs w:val="24"/>
        </w:rPr>
        <w:t xml:space="preserve">real-estate investment</w:t>
      </w:r>
    </w:p>
    <w:p>
      <w:pPr>
        <w:spacing w:after="140"/>
      </w:pPr>
      <w:r>
        <w:rPr>
          <w:sz w:val="24"/>
          <w:szCs w:val="24"/>
        </w:rPr>
        <w:t xml:space="preserve">import and export</w:t>
      </w:r>
    </w:p>
    <w:p>
      <w:pPr>
        <w:spacing w:after="140"/>
      </w:pPr>
      <w:r>
        <w:rPr>
          <w:sz w:val="24"/>
          <w:szCs w:val="24"/>
        </w:rPr>
        <w:t xml:space="preserve">business directory</w:t>
      </w:r>
    </w:p>
    <w:p>
      <w:pPr>
        <w:spacing w:after="140"/>
      </w:pPr>
      <w:r>
        <w:rPr>
          <w:sz w:val="24"/>
          <w:szCs w:val="24"/>
        </w:rPr>
        <w:t xml:space="preserve">published opportunities</w:t>
      </w:r>
    </w:p>
    <w:p>
      <w:pPr>
        <w:spacing w:after="140"/>
      </w:pPr>
      <w:r>
        <w:rPr>
          <w:sz w:val="24"/>
          <w:szCs w:val="24"/>
        </w:rPr>
        <w:t xml:space="preserve">taxes and fees</w:t>
      </w:r>
    </w:p>
    <w:p>
      <w:pPr>
        <w:spacing w:after="140"/>
      </w:pPr>
      <w:r>
        <w:rPr>
          <w:sz w:val="24"/>
          <w:szCs w:val="24"/>
        </w:rPr>
        <w:t xml:space="preserve">Sources and resources</w:t>
      </w:r>
    </w:p>
    <w:p>
      <w:pPr>
        <w:spacing w:after="140"/>
      </w:pPr>
      <w:r>
        <w:rPr>
          <w:sz w:val="24"/>
          <w:szCs w:val="24"/>
        </w:rPr>
        <w:t xml:space="preserve">World Bank Syria portal</w:t>
      </w:r>
    </w:p>
    <w:p>
      <w:pPr>
        <w:spacing w:after="140"/>
      </w:pPr>
      <w:r>
        <w:rPr>
          <w:sz w:val="24"/>
          <w:szCs w:val="24"/>
        </w:rPr>
        <w:t xml:space="preserve">Syria damage and reconstruction assessment</w:t>
      </w:r>
    </w:p>
    <w:p>
      <w:pPr>
        <w:spacing w:after="140"/>
      </w:pPr>
      <w:r>
        <w:rPr>
          <w:sz w:val="24"/>
          <w:szCs w:val="24"/>
        </w:rPr>
        <w:t xml:space="preserve">FAO crop and food-security country brief</w:t>
      </w:r>
    </w:p>
    <w:p>
      <w:pPr>
        <w:spacing w:after="140"/>
      </w:pPr>
      <w:r>
        <w:rPr>
          <w:sz w:val="24"/>
          <w:szCs w:val="24"/>
        </w:rPr>
        <w:t xml:space="preserve">National Agriculture Strategy 2026–2030</w:t>
      </w:r>
    </w:p>
    <w:p>
      <w:pPr>
        <w:spacing w:after="140"/>
      </w:pPr>
      <w:r>
        <w:rPr>
          <w:sz w:val="24"/>
          <w:szCs w:val="24"/>
        </w:rPr>
        <w:t xml:space="preserve">FAO resilience project in six governorates</w:t>
      </w:r>
    </w:p>
    <w:p>
      <w:pPr>
        <w:spacing w:after="140"/>
      </w:pPr>
      <w:r>
        <w:rPr>
          <w:sz w:val="24"/>
          <w:szCs w:val="24"/>
        </w:rPr>
        <w:t xml:space="preserve">Reviving agriculture in Eastern Ghouta</w:t>
      </w:r>
    </w:p>
    <w:p>
      <w:pPr>
        <w:spacing w:after="140"/>
      </w:pPr>
      <w:r>
        <w:rPr>
          <w:sz w:val="24"/>
          <w:szCs w:val="24"/>
        </w:rPr>
        <w:t xml:space="preserve">Syrian Investment Authority and provincial opportunities</w:t>
      </w:r>
    </w:p>
    <w:p>
      <w:pPr>
        <w:spacing w:after="140"/>
      </w:pPr>
      <w:r>
        <w:rPr>
          <w:sz w:val="24"/>
          <w:szCs w:val="24"/>
        </w:rPr>
        <w:t xml:space="preserve">UNESCO World Heritage sites in Syria</w:t>
      </w:r>
    </w:p>
    <w:p>
      <w:pPr>
        <w:spacing w:after="140"/>
      </w:pPr>
      <w:r>
        <w:rPr>
          <w:sz w:val="24"/>
          <w:szCs w:val="24"/>
        </w:rPr>
        <w:t xml:space="preserve">UNDP Syria annual report</w:t>
      </w:r>
    </w:p>
    <w:p>
      <w:pPr>
        <w:spacing w:after="140"/>
      </w:pPr>
      <w:r>
        <w:rPr>
          <w:sz w:val="24"/>
          <w:szCs w:val="24"/>
        </w:rPr>
        <w:t xml:space="preserve">2023 earthquake damage assessment</w:t>
      </w:r>
    </w:p>
    <w:p>
      <w:pPr>
        <w:spacing w:after="140"/>
      </w:pPr>
      <w:r>
        <w:rPr>
          <w:sz w:val="24"/>
          <w:szCs w:val="24"/>
        </w:rPr>
        <w:t xml:space="preserve">Frequently asked questions</w:t>
      </w:r>
    </w:p>
    <w:p>
      <w:pPr>
        <w:spacing w:after="140"/>
      </w:pPr>
      <w:r>
        <w:rPr>
          <w:sz w:val="24"/>
          <w:szCs w:val="24"/>
        </w:rPr>
        <w:t xml:space="preserve">Which Syrian governorate is best for investment?There is no universal best choice. It depends on your value chain: market, suppliers, transport, energy, water, labour and export route. Compare at least three sites.</w:t>
      </w:r>
    </w:p>
    <w:p>
      <w:pPr>
        <w:spacing w:after="140"/>
      </w:pPr>
      <w:r>
        <w:rPr>
          <w:sz w:val="24"/>
          <w:szCs w:val="24"/>
        </w:rPr>
        <w:t xml:space="preserve">Is public information enough for a decision?No. It is useful for shortlisting. A decision requires visits, title and licence checks, quotations, independent interviews and a pilot.</w:t>
      </w:r>
    </w:p>
    <w:p>
      <w:pPr>
        <w:spacing w:after="140"/>
      </w:pPr>
      <w:r>
        <w:rPr>
          <w:sz w:val="24"/>
          <w:szCs w:val="24"/>
        </w:rPr>
        <w:t xml:space="preserve">Where are reconstruction needs greatest?World Bank assessments identify very large needs, especially in Aleppo, Rural Damascus and Homs, but high damage does not automatically mean easy finance or execution.</w:t>
      </w:r>
    </w:p>
    <w:p>
      <w:pPr>
        <w:spacing w:after="140"/>
      </w:pPr>
      <w:r>
        <w:rPr>
          <w:sz w:val="24"/>
          <w:szCs w:val="24"/>
        </w:rPr>
        <w:t xml:space="preserve">Which governorates are strongest in agriculture?Al-Hasakah, Raqqa, Deir ez-Zor, Hama, Aleppo, Daraa, Idlib and Rural Damascus have diverse agricultural bases, with very different water, climate and logistics conditions.</w:t>
      </w:r>
    </w:p>
    <w:p>
      <w:pPr>
        <w:spacing w:after="140"/>
      </w:pPr>
      <w:r>
        <w:rPr>
          <w:sz w:val="24"/>
          <w:szCs w:val="24"/>
        </w:rPr>
        <w:t xml:space="preserve">Which locations suit exports?The coast serves maritime trade, the south serves Jordan/Gulf routes, and the north serves Türkiye-linked trade. Crossing, port, customs, standards and contracts must be verified.</w:t>
      </w:r>
    </w:p>
    <w:p>
      <w:pPr>
        <w:spacing w:after="140"/>
      </w:pPr>
      <w:r>
        <w:rPr>
          <w:sz w:val="24"/>
          <w:szCs w:val="24"/>
        </w:rPr>
        <w:t xml:space="preserve">Is oil and gas investment open?It is highly regulated and may involve sanctions and international compliance. Obtain specialised legal advice and verify licences, parties and payment routes.</w:t>
      </w:r>
    </w:p>
    <w:p>
      <w:pPr>
        <w:spacing w:after="140"/>
      </w:pPr>
      <w:r>
        <w:rPr>
          <w:sz w:val="24"/>
          <w:szCs w:val="24"/>
        </w:rPr>
        <w:t xml:space="preserve">How do I compare industrial sites?Compare land, power, water, labour, freight, tax, insurance, downtime risk and proximity to suppliers and customers.</w:t>
      </w:r>
    </w:p>
    <w:p>
      <w:pPr>
        <w:spacing w:after="140"/>
      </w:pPr>
      <w:r>
        <w:rPr>
          <w:sz w:val="24"/>
          <w:szCs w:val="24"/>
        </w:rPr>
        <w:t xml:space="preserve">Can solar energy solve utility problems?It can reduce outages and cost in some cases, but the system must be sized for load, storage, maintenance, approvals and backup.</w:t>
      </w:r>
    </w:p>
    <w:p>
      <w:pPr>
        <w:spacing w:after="140"/>
      </w:pPr>
      <w:r>
        <w:rPr>
          <w:sz w:val="24"/>
          <w:szCs w:val="24"/>
        </w:rPr>
        <w:t xml:space="preserve">What is the biggest location mistake?Choosing cheap land that is too far from suppliers, markets, water, power or labour, so operating cost exceeds the property saving.</w:t>
      </w:r>
    </w:p>
    <w:p>
      <w:pPr>
        <w:spacing w:after="140"/>
      </w:pPr>
      <w:r>
        <w:rPr>
          <w:sz w:val="24"/>
          <w:szCs w:val="24"/>
        </w:rPr>
        <w:t xml:space="preserve">How can an overseas investor start?Use an independent trusted representative, request official documents and live inspections, then conduct legal and technical diligence before payment or signature.</w:t>
      </w:r>
    </w:p>
    <w:p>
      <w:pPr>
        <w:spacing w:after="140"/>
      </w:pPr>
      <w:r>
        <w:rPr>
          <w:sz w:val="24"/>
          <w:szCs w:val="24"/>
        </w:rPr>
        <w:t xml:space="preserve">Conclusion</w:t>
      </w:r>
    </w:p>
    <w:p>
      <w:pPr>
        <w:spacing w:after="140"/>
      </w:pPr>
      <w:r>
        <w:rPr>
          <w:sz w:val="24"/>
          <w:szCs w:val="24"/>
        </w:rPr>
        <w:t xml:space="preserve">Syria is not one geographic market but a collection of cities, production zones and trade corridors. The right question is not only “Which governorate is best?” but “Which location serves my value chain, and what must be true for the project to work?” The answer begins with the map and is completed through field diligence, contracts and staged finance.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Syria Governorates Investment Map 2026: Geography, Resources and Opportunities by Region</dc:title>
  <dc:creator>Bsouria Editorial</dc:creator>
  <cp:lastModifiedBy>Bsouria</cp:lastModifiedBy>
  <dcterms:created xsi:type="dcterms:W3CDTF">2026-07-31T02:22:53Z</dcterms:created>
</cp:coreProperties>
</file>