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vs Syrian Business Gateway: Investment &amp; Business Compared</w:t>
      </w:r>
    </w:p>
    <w:p>
      <w:pPr/>
      <w:r>
        <w:rPr>
          <w:i/>
          <w:color w:val="64736B"/>
        </w:rPr>
        <w:t>Bsouria · 2026-09-06</w:t>
      </w:r>
    </w:p>
    <w:p>
      <w:pPr>
        <w:spacing w:after="220"/>
      </w:pPr>
      <w:r>
        <w:rPr>
          <w:i/>
        </w:rPr>
        <w:t>A detailed 2026 comparison of بوابة الأعمال السورية – Syrian Business Gateway and Bsouria: services, strengths, limitations, company and opportunity discovery, and the best use case for each.</w:t>
      </w:r>
    </w:p>
    <w:p>
      <w:pPr>
        <w:spacing w:after="140"/>
      </w:pPr>
      <w:r>
        <w:rPr>
          <w:sz w:val="24"/>
          <w:szCs w:val="24"/>
        </w:rPr>
        <w:t xml:space="preserve">Introduction: why do users compare these platforms?</w:t>
      </w:r>
    </w:p>
    <w:p>
      <w:pPr>
        <w:spacing w:after="140"/>
      </w:pPr>
      <w:r>
        <w:rPr>
          <w:sz w:val="24"/>
          <w:szCs w:val="24"/>
        </w:rPr>
        <w:t xml:space="preserve">When a Syrian user searches for بوابة الأعمال السورية – Syrian Business Gateway or for an alternative, the goal is rarely to compare brand names for their own sake. The user normally has a practical job to do: find a company, locate a supplier, apply for work, monitor a tender, understand an investment opportunity or gather reliable market context. A useful comparison therefore cannot reduce the decision to a universal “winner.” The better question is which platform performs which task well, where its limits begin, and whether the user gains more by choosing بوابة الأعمال السورية – Syrian Business Gateway, Bsouria, or a combination of both. This guide reviews the public experience visible in September 2026 and treats competitor strengths seriously rather than presenting a disguised advertisement.</w:t>
      </w:r>
    </w:p>
    <w:p>
      <w:pPr>
        <w:spacing w:after="140"/>
      </w:pPr>
      <w:r>
        <w:rPr>
          <w:sz w:val="24"/>
          <w:szCs w:val="24"/>
        </w:rPr>
        <w:t xml:space="preserve">What is the competing platform actually designed to do?</w:t>
      </w:r>
    </w:p>
    <w:p>
      <w:pPr>
        <w:spacing w:after="140"/>
      </w:pPr>
      <w:r>
        <w:rPr>
          <w:sz w:val="24"/>
          <w:szCs w:val="24"/>
        </w:rPr>
        <w:t xml:space="preserve">بوابة الأعمال السورية – Syrian Business Gateway can be described as A professional B2B analysis and services platform for investors, companies and entrepreneurs, combining economic/legal content with practical business pathways. That identity matters because a platform should be judged against the problem it was designed to solve. A business directory should not be criticised for lacking the workflow of a specialist recruitment system, and a labour-market platform should not be expected to behave like an investment research publication. Bsouria is attempting a broader model in which jobs, opportunities, investment, business discovery, services and long-form guides connect to each other. Breadth can be valuable when the user moves between tasks, but it also means that a specialist competitor may be deeper in one particular workflow. This comparison therefore focuses on fit-for-purpose rather than one overall score.</w:t>
      </w:r>
    </w:p>
    <w:p>
      <w:pPr>
        <w:spacing w:after="140"/>
      </w:pPr>
      <w:r>
        <w:rPr>
          <w:sz w:val="24"/>
          <w:szCs w:val="24"/>
        </w:rPr>
        <w:t xml:space="preserve">Scale and data: what do the numbers really mean?</w:t>
      </w:r>
    </w:p>
    <w:p>
      <w:pPr>
        <w:spacing w:after="140"/>
      </w:pPr>
      <w:r>
        <w:rPr>
          <w:sz w:val="24"/>
          <w:szCs w:val="24"/>
        </w:rPr>
        <w:t xml:space="preserve">Public numbers help explain the size and network effect of a platform, but they should not be treated as a quality score. At the time of review, Syrian Business Gateway positions itself as a B2B reference for understanding the market, forming businesses and making decisions, covering economy, investment, tenders, legislation, business development and a company directory. It displayed 94,000+ search impressions over the previous 28 days at review time. These figures can indicate how much material a user may be able to discover, yet two other questions matter: how fresh is the material and how useful is it for the user’s task today? Older directories can have exceptional name and sector coverage because they have accumulated pages for years. Newer services can have fewer records but stronger structure or verification. Bsouria should not compete on raw counts when the counts are not backed by useful, maintained data; its stronger long-term position is to connect relevant data to clear actions.</w:t>
      </w:r>
    </w:p>
    <w:p>
      <w:pPr>
        <w:spacing w:after="140"/>
      </w:pPr>
      <w:r>
        <w:rPr>
          <w:sz w:val="24"/>
          <w:szCs w:val="24"/>
        </w:rPr>
        <w:t xml:space="preserve">Data freshness matters more than raw volume</w:t>
      </w:r>
    </w:p>
    <w:p>
      <w:pPr>
        <w:spacing w:after="140"/>
      </w:pPr>
      <w:r>
        <w:rPr>
          <w:sz w:val="24"/>
          <w:szCs w:val="24"/>
        </w:rPr>
        <w:t xml:space="preserve">Data freshness is especially important in the Syrian market because company status, phone numbers, hiring activity, deadlines and operating conditions can change quickly. A company appearing in a large database does not automatically mean that every contact field is current, and an opportunity page is not useful if the deadline has passed. Update dates, publication dates, status labels, expiry handling and verification processes therefore matter more than a headline record count. Strengths such as depth in economic and investment analysis, coverage of legislation and tenders, market-entry and company-formation services and decision-maker oriented content become significantly more valuable when they are paired with active maintenance. At the same time, limitations such as less like a general public jobs portal, professional depth may exceed the needs of casual users and some pathways rely on customised services and consulting remind users to verify critical information before relying on it for employment, procurement or financial decisions.</w:t>
      </w:r>
    </w:p>
    <w:p>
      <w:pPr>
        <w:spacing w:after="140"/>
      </w:pPr>
      <w:r>
        <w:rPr>
          <w:sz w:val="24"/>
          <w:szCs w:val="24"/>
        </w:rPr>
        <w:t xml:space="preserve">Search, discovery and the path to useful information</w:t>
      </w:r>
    </w:p>
    <w:p>
      <w:pPr>
        <w:spacing w:after="140"/>
      </w:pPr>
      <w:r>
        <w:rPr>
          <w:sz w:val="24"/>
          <w:szCs w:val="24"/>
        </w:rPr>
        <w:t xml:space="preserve">Good search design shortens the distance between intent and an answer. A user entering a company name wants a clean company page; someone looking for a construction supplier in Aleppo needs sector and location filters; a jobseeker needs role, governorate and employer controls; an investor needs a path from the opportunity to context and due diligence. بوابة الأعمال السورية – Syrian Business Gateway benefits when its search interface closely matches its main specialisation, including strengths such as depth in economic and investment analysis, coverage of legislation and tenders, market-entry and company-formation services and decision-maker oriented content. Bsouria has a different opportunity: to make search a bridge between sections, allowing a company page to lead to opportunities or an article to lead to business and investment pages. That connected structure is also valuable for SEO because it creates meaningful internal relationships rather than isolated pages.</w:t>
      </w:r>
    </w:p>
    <w:p>
      <w:pPr>
        <w:spacing w:after="140"/>
      </w:pPr>
      <w:r>
        <w:rPr>
          <w:sz w:val="24"/>
          <w:szCs w:val="24"/>
        </w:rPr>
        <w:t xml:space="preserve">How the platforms serve companies and business owners</w:t>
      </w:r>
    </w:p>
    <w:p>
      <w:pPr>
        <w:spacing w:after="140"/>
      </w:pPr>
      <w:r>
        <w:rPr>
          <w:sz w:val="24"/>
          <w:szCs w:val="24"/>
        </w:rPr>
        <w:t xml:space="preserve">For a Syrian business owner, the relevant question is not only whether a company can be listed. The real value is what happens after the listing: can the company explain its activity, show products or services, receive direct enquiries, appear in useful categories and connect to other commercial opportunities? بوابة الأعمال السورية – Syrian Business Gateway is particularly suited to investors, managers and entrepreneurs who need market, legal and tender context before making decisions. and its strengths include depth in economic and investment analysis, coverage of legislation and tenders, market-entry and company-formation services and decision-maker oriented content. Bsouria’s intended difference is to make the business profile part of a wider ecosystem that also contains opportunities, jobs, investment and practical content. In practice, many businesses may reasonably maintain profiles on several reputable directories. Consistent name, address and phone information across those profiles becomes important so that users and search engines do not encounter conflicting business identities.</w:t>
      </w:r>
    </w:p>
    <w:p>
      <w:pPr>
        <w:spacing w:after="140"/>
      </w:pPr>
      <w:r>
        <w:rPr>
          <w:sz w:val="24"/>
          <w:szCs w:val="24"/>
        </w:rPr>
        <w:t xml:space="preserve">Jobs and the labour-market use case</w:t>
      </w:r>
    </w:p>
    <w:p>
      <w:pPr>
        <w:spacing w:after="140"/>
      </w:pPr>
      <w:r>
        <w:rPr>
          <w:sz w:val="24"/>
          <w:szCs w:val="24"/>
        </w:rPr>
        <w:t xml:space="preserve">The jobs comparison requires a distinction between a site that has a jobs section and a platform built primarily around recruitment. Specialist systems normally provide deeper filters, employer profiles, application workflows, alerts and stronger verification signals. If jobs are part of بوابة الأعمال السورية – Syrian Business Gateway, their practical value depends on live vacancy volume, employer quality, expiry handling and the clarity of the application path. If recruitment is not the platform’s core purpose, users will usually need an additional source. Bsouria places jobs inside a broader opportunities environment, which can help a jobseeker understand companies and sectors, but that does not automatically make it deeper than a specialist labour platform. The correct measure is live useful inventory and workflow quality.</w:t>
      </w:r>
    </w:p>
    <w:p>
      <w:pPr>
        <w:spacing w:after="140"/>
      </w:pPr>
      <w:r>
        <w:rPr>
          <w:sz w:val="24"/>
          <w:szCs w:val="24"/>
        </w:rPr>
        <w:t xml:space="preserve">Investment and commercial opportunities</w:t>
      </w:r>
    </w:p>
    <w:p>
      <w:pPr>
        <w:spacing w:after="140"/>
      </w:pPr>
      <w:r>
        <w:rPr>
          <w:sz w:val="24"/>
          <w:szCs w:val="24"/>
        </w:rPr>
        <w:t xml:space="preserve">Investment is different from a classified listing. A serious investor needs sector context, location, business model, risks, documentation, legal framework and the ability to verify counterparties. A platform using the word “investment” should therefore distinguish promotional opportunity discovery from due diligence. بوابة الأعمال السورية – Syrian Business Gateway may support one part of that journey depending on its focus, while Bsouria attempts to connect investment pages with a company directory and guides on tax, finance, property, import/export and business verification. That connection is useful because it moves the reader from “this looks interesting” to “what must I check?” However, neither listing nor rating should ever be interpreted as an investment guarantee; important decisions still require documents, official sources and professional advice when appropriate.</w:t>
      </w:r>
    </w:p>
    <w:p>
      <w:pPr>
        <w:spacing w:after="140"/>
      </w:pPr>
      <w:r>
        <w:rPr>
          <w:sz w:val="24"/>
          <w:szCs w:val="24"/>
        </w:rPr>
        <w:t xml:space="preserve">Tenders and procurement</w:t>
      </w:r>
    </w:p>
    <w:p>
      <w:pPr>
        <w:spacing w:after="140"/>
      </w:pPr>
      <w:r>
        <w:rPr>
          <w:sz w:val="24"/>
          <w:szCs w:val="24"/>
        </w:rPr>
        <w:t xml:space="preserve">Tenders and procurement are highly time-sensitive. Closing date, issuer, sector, location, eligibility and submission instructions must be accurate. A platform that is strong in procurement normally does more than republish titles: it provides filtering, alerts, status, source clarity and structured information. When بوابة الأعمال السورية – Syrian Business Gateway specialises in this area, that is a genuine advantage; when procurement is secondary, it should not be the user’s only source. Bsouria can add value by connecting tenders to suppliers, business profiles and practical content about import costs, tax or documentation, but that connection only matters when the tender data itself is live and reliable. Professional users often benefit from monitoring multiple channels rather than depending on a single private platform.</w:t>
      </w:r>
    </w:p>
    <w:p>
      <w:pPr>
        <w:spacing w:after="140"/>
      </w:pPr>
      <w:r>
        <w:rPr>
          <w:sz w:val="24"/>
          <w:szCs w:val="24"/>
        </w:rPr>
        <w:t xml:space="preserve">Trust, verification and reputation</w:t>
      </w:r>
    </w:p>
    <w:p>
      <w:pPr>
        <w:spacing w:after="140"/>
      </w:pPr>
      <w:r>
        <w:rPr>
          <w:sz w:val="24"/>
          <w:szCs w:val="24"/>
        </w:rPr>
        <w:t xml:space="preserve">Trust labels need precise language. There is a meaningful difference between a company being present in a directory, having its identity verified, receiving user ratings, and undergoing legal or financial due diligence. Those levels should not be blurred. بوابة الأعمال السورية – Syrian Business Gateway has strengths such as depth in economic and investment analysis, coverage of legislation and tenders, market-entry and company-formation services and decision-maker oriented content, but users should also keep in mind less like a general public jobs portal, professional depth may exceed the needs of casual users and some pathways rely on customised services and consulting. Bsouria should apply the same standard to itself: if a profile is “verified,” the page should explain what was verified; if a listing is illustrative, expired or unavailable for application, it should not look like a live opportunity. Clear disclosure is not only a user-protection feature. It also supports long-term SEO quality because people are more likely to trust, revisit and cite a site that makes the limits of its information explicit.</w:t>
      </w:r>
    </w:p>
    <w:p>
      <w:pPr>
        <w:spacing w:after="140"/>
      </w:pPr>
      <w:r>
        <w:rPr>
          <w:sz w:val="24"/>
          <w:szCs w:val="24"/>
        </w:rPr>
        <w:t xml:space="preserve">Syrian geographic and sector coverage</w:t>
      </w:r>
    </w:p>
    <w:p>
      <w:pPr>
        <w:spacing w:after="140"/>
      </w:pPr>
      <w:r>
        <w:rPr>
          <w:sz w:val="24"/>
          <w:szCs w:val="24"/>
        </w:rPr>
        <w:t xml:space="preserve">Local usefulness depends on Syrian detail: governorates, cities, districts, industry clusters and terminology that real users recognise. A generic list of locations is less useful than pages that reflect how business actually works in Damascus, Aleppo, Homs, the coast or agricultural regions. بوابة الأعمال السورية – Syrian Business Gateway benefits from the way its chosen specialisation is organised, while Bsouria has room to build useful sector-by-governorate pages and connect them with business records, opportunities and editorial guides. This can be powerful for local SEO, but only when enough real information exists. Generating thousands of empty city/category combinations may create indexable pages without user value; a smaller set of rich landing pages is normally stronger.</w:t>
      </w:r>
    </w:p>
    <w:p>
      <w:pPr>
        <w:spacing w:after="140"/>
      </w:pPr>
      <w:r>
        <w:rPr>
          <w:sz w:val="24"/>
          <w:szCs w:val="24"/>
        </w:rPr>
        <w:t xml:space="preserve">Editorial content, guides and market understanding</w:t>
      </w:r>
    </w:p>
    <w:p>
      <w:pPr>
        <w:spacing w:after="140"/>
      </w:pPr>
      <w:r>
        <w:rPr>
          <w:sz w:val="24"/>
          <w:szCs w:val="24"/>
        </w:rPr>
        <w:t xml:space="preserve">Editorial content changes the role of a platform when the user needs more than a name and phone number. A business owner may need tax, payments, formation and export guidance; a jobseeker may need skills and labour-market context; an investor may need risk, finance and legal explanations. بوابة الأعمال السورية – Syrian Business Gateway creates value through A professional B2B analysis and services platform for investors, companies and entrepreneurs, combining economic/legal content with practical business pathways. Bsouria places greater emphasis on long-form guides that link back to companies and opportunities. That approach can be valuable if the content remains original, updated and genuinely useful rather than long simply to satisfy a word-count target. A strong guide should answer a decision question, show the next step, distinguish evidence from opinion and tell readers when they need an official source or a qualified professional.</w:t>
      </w:r>
    </w:p>
    <w:p>
      <w:pPr>
        <w:spacing w:after="140"/>
      </w:pPr>
      <w:r>
        <w:rPr>
          <w:sz w:val="24"/>
          <w:szCs w:val="24"/>
        </w:rPr>
        <w:t xml:space="preserve">Languages and access for Syrians inside and outside Syria</w:t>
      </w:r>
    </w:p>
    <w:p>
      <w:pPr>
        <w:spacing w:after="140"/>
      </w:pPr>
      <w:r>
        <w:rPr>
          <w:sz w:val="24"/>
          <w:szCs w:val="24"/>
        </w:rPr>
        <w:t xml:space="preserve">The Syrian audience is not limited to Arabic speakers inside Syria. Business owners, professionals and investors live across Turkey, Europe, the Gulf and the wider diaspora, which makes English, Turkish and French useful discovery channels. High-quality localisation should preserve search intent and market terminology rather than translate mechanically. Bsouria can gain a strategic advantage if its Arabic, English, Turkish and French versions remain substantively equivalent, with Arabic still treated as the primary editorial language and correct hreflang relationships between versions. A competitor such as بوابة الأعمال السورية – Syrian Business Gateway may still outperform it on certain searches because of domain age, accumulated links or audience history, so multilingual coverage should be viewed as a long-term asset rather than an instant ranking shortcut.</w:t>
      </w:r>
    </w:p>
    <w:p>
      <w:pPr>
        <w:spacing w:after="140"/>
      </w:pPr>
      <w:r>
        <w:rPr>
          <w:sz w:val="24"/>
          <w:szCs w:val="24"/>
        </w:rPr>
        <w:t xml:space="preserve">User experience and workflow</w:t>
      </w:r>
    </w:p>
    <w:p>
      <w:pPr>
        <w:spacing w:after="140"/>
      </w:pPr>
      <w:r>
        <w:rPr>
          <w:sz w:val="24"/>
          <w:szCs w:val="24"/>
        </w:rPr>
        <w:t xml:space="preserve">Business platforms do not need visual complexity to be effective. The user should immediately understand what can be searched, what a result represents, whether an item is current and what the next action is. A specialist service such as بوابة الأعمال السورية – Syrian Business Gateway may have a shorter path for its core job because the interface is built around one workflow. Bsouria’s broader scope creates a greater information-architecture challenge: jobs, opportunities, companies, services and guides must feel connected without becoming confusing. SEO improvements should not make the page heavier or turn headings into oversized design blocks. For these comparison articles, restrained H1/H2/H3 styling and a consistent medium weight can preserve hierarchy while keeping the reading experience aligned with the rest of the site.</w:t>
      </w:r>
    </w:p>
    <w:p>
      <w:pPr>
        <w:spacing w:after="140"/>
      </w:pPr>
      <w:r>
        <w:rPr>
          <w:sz w:val="24"/>
          <w:szCs w:val="24"/>
        </w:rPr>
        <w:t xml:space="preserve">Subscriptions, paid visibility and how monetisation affects discovery</w:t>
      </w:r>
    </w:p>
    <w:p>
      <w:pPr>
        <w:spacing w:after="140"/>
      </w:pPr>
      <w:r>
        <w:rPr>
          <w:sz w:val="24"/>
          <w:szCs w:val="24"/>
        </w:rPr>
        <w:t xml:space="preserve">Monetisation shapes discovery. Directories may sell featured listings, tender platforms may charge for full access, and professional business services may sell consulting. None of these models is inherently negative; the important question is whether the user can tell what is promoted, what is organic and what requires payment. بوابة الأعمال السورية – Syrian Business Gateway uses a model consistent with its service category, and users should understand that context when evaluating visibility. If Bsouria introduces paid business plans, featured opportunities or sponsored placement, those elements should be clearly labelled and should not silently replace relevance-based ordering. Transparency protects trust and also helps businesses understand exactly what they are buying rather than assuming payment equals independent endorsement.</w:t>
      </w:r>
    </w:p>
    <w:p>
      <w:pPr>
        <w:spacing w:after="140"/>
      </w:pPr>
      <w:r>
        <w:rPr>
          <w:sz w:val="24"/>
          <w:szCs w:val="24"/>
        </w:rPr>
        <w:t xml:space="preserve">Search visibility and brand discovery</w:t>
      </w:r>
    </w:p>
    <w:p>
      <w:pPr>
        <w:spacing w:after="140"/>
      </w:pPr>
      <w:r>
        <w:rPr>
          <w:sz w:val="24"/>
          <w:szCs w:val="24"/>
        </w:rPr>
        <w:t xml:space="preserve">Search performance is influenced by more than page quality. Older domains can benefit from years of indexed pages, backlinks, brand searches and user familiarity. As a result, بوابة الأعمال السورية – Syrian Business Gateway may rank ahead of Bsouria for some queries even when Bsouria offers a broader journey in another area. The sustainable response is not to copy competitor pages. It is to create better pages for specific user intents: a useful comparison, a sector guide, a governorate landing page, a detailed question, or a page that connects company discovery with opportunities. This article is designed for that purpose: when someone searches for بوابة الأعمال السورية – Syrian Business Gateway and wants to understand alternatives, it provides a fair, evidence-based comparison instead of a thin “versus” page created only to capture a keyword.</w:t>
      </w:r>
    </w:p>
    <w:p>
      <w:pPr>
        <w:spacing w:after="140"/>
      </w:pPr>
      <w:r>
        <w:rPr>
          <w:sz w:val="24"/>
          <w:szCs w:val="24"/>
        </w:rPr>
        <w:t xml:space="preserve">When the competing platform can be the better choice</w:t>
      </w:r>
    </w:p>
    <w:p>
      <w:pPr>
        <w:spacing w:after="140"/>
      </w:pPr>
      <w:r>
        <w:rPr>
          <w:sz w:val="24"/>
          <w:szCs w:val="24"/>
        </w:rPr>
        <w:t xml:space="preserve">بوابة الأعمال السورية – Syrian Business Gateway can be the more efficient choice when the user’s task closely matches its primary purpose: investors, managers and entrepreneurs who need market, legal and tender context before making decisions. Features such as depth in economic and investment analysis, coverage of legislation and tenders, market-entry and company-formation services and decision-maker oriented content can shorten the path when that is exactly what the user needs. A professional comparison should be willing to say this clearly. It is not useful to push every visitor toward Bsouria when another platform currently has a deeper workflow, larger active dataset or stronger specialist tool for the task. A business may use one directory for reach, a recruitment platform for hiring and another source for procurement. The correct tool depends on the step being taken. That honesty also makes the comparison more credible to readers and search engines than marketing copy that claims one platform wins every category.</w:t>
      </w:r>
    </w:p>
    <w:p>
      <w:pPr>
        <w:spacing w:after="140"/>
      </w:pPr>
      <w:r>
        <w:rPr>
          <w:sz w:val="24"/>
          <w:szCs w:val="24"/>
        </w:rPr>
        <w:t xml:space="preserve">When Bsouria can be the better choice</w:t>
      </w:r>
    </w:p>
    <w:p>
      <w:pPr>
        <w:spacing w:after="140"/>
      </w:pPr>
      <w:r>
        <w:rPr>
          <w:sz w:val="24"/>
          <w:szCs w:val="24"/>
        </w:rPr>
        <w:t xml:space="preserve">Bsouria becomes more attractive when the user needs to move across several types of information. Bsouria targets a broader discovery audience, starting from a job, opportunity, company, service or guide and connecting those paths through content. Examples include a founder reading a company-formation guide and then searching for a service provider, a jobseeker exploring employers and sector context, or an investor reviewing an opportunity before moving into tax, finance and verification content. The advantage is the connection between pathways rather than raw database size. To turn that concept into durable superiority, Bsouria still needs real growth in users, companies and live opportunities, disciplined expiry handling, and continued removal of demo or thin content from indexable pathways. Breadth only becomes valuable when each connected section is trustworthy and useful.</w:t>
      </w:r>
    </w:p>
    <w:p>
      <w:pPr>
        <w:spacing w:after="140"/>
      </w:pPr>
      <w:r>
        <w:rPr>
          <w:sz w:val="24"/>
          <w:szCs w:val="24"/>
        </w:rPr>
        <w:t xml:space="preserve">Should users rely on both platforms?</w:t>
      </w:r>
    </w:p>
    <w:p>
      <w:pPr>
        <w:spacing w:after="140"/>
      </w:pPr>
      <w:r>
        <w:rPr>
          <w:sz w:val="24"/>
          <w:szCs w:val="24"/>
        </w:rPr>
        <w:t xml:space="preserve">In many cases the best answer is not “either/or” but “use both intelligently.” A user can rely on بوابة الأعمال السورية – Syrian Business Gateway for the part of the journey where it is strongest and then use Bsouria for additional company, opportunity, investment or editorial research. Multiple sources are especially valuable in a fast-changing market because they expose conflicting phone numbers, company status or deadlines that need verification. Users should also compare private-platform information with official pages and the original issuing organisation where possible. No private directory should be treated as a government registry or a legal guarantee unless an official authority explicitly says so. Parallel use becomes powerful when the user understands the role and limits of each source.</w:t>
      </w:r>
    </w:p>
    <w:p>
      <w:pPr>
        <w:spacing w:after="140"/>
      </w:pPr>
      <w:r>
        <w:rPr>
          <w:sz w:val="24"/>
          <w:szCs w:val="24"/>
        </w:rPr>
        <w:t xml:space="preserve">Practical scenarios for different users</w:t>
      </w:r>
    </w:p>
    <w:p>
      <w:pPr>
        <w:spacing w:after="140"/>
      </w:pPr>
      <w:r>
        <w:rPr>
          <w:sz w:val="24"/>
          <w:szCs w:val="24"/>
        </w:rPr>
        <w:t xml:space="preserve">Consider three scenarios. First, a buyer is searching for a specific Syrian supplier: the strongest company database or local directory may be the best starting point, followed by the supplier’s official channels and independent verification. Second, an engineer is seeking work: a platform with live vacancies and strong filters should come first, while Bsouria can add company and skills context. Third, an investor is evaluating a project: discovery is only the first step, followed by legal, financial and counterparty checks. In all three scenarios, بوابة الأعمال السورية – Syrian Business Gateway may be excellent at one stage and Bsouria useful at another. The “best platform” therefore changes with the step in the journey rather than being a permanent label attached to one brand.</w:t>
      </w:r>
    </w:p>
    <w:p>
      <w:pPr>
        <w:spacing w:after="140"/>
      </w:pPr>
      <w:r>
        <w:rPr>
          <w:sz w:val="24"/>
          <w:szCs w:val="24"/>
        </w:rPr>
        <w:t xml:space="preserve">Pros and limitations in brief</w:t>
      </w:r>
    </w:p>
    <w:p>
      <w:pPr>
        <w:spacing w:after="140"/>
      </w:pPr>
      <w:r>
        <w:rPr>
          <w:sz w:val="24"/>
          <w:szCs w:val="24"/>
        </w:rPr>
        <w:t xml:space="preserve">Strengths</w:t>
      </w:r>
    </w:p>
    <w:p>
      <w:pPr>
        <w:spacing w:after="140"/>
      </w:pPr>
      <w:r>
        <w:rPr>
          <w:sz w:val="24"/>
          <w:szCs w:val="24"/>
        </w:rPr>
        <w:t xml:space="preserve">depth in economic and investment analysis</w:t>
      </w:r>
    </w:p>
    <w:p>
      <w:pPr>
        <w:spacing w:after="140"/>
      </w:pPr>
      <w:r>
        <w:rPr>
          <w:sz w:val="24"/>
          <w:szCs w:val="24"/>
        </w:rPr>
        <w:t xml:space="preserve">coverage of legislation and tenders</w:t>
      </w:r>
    </w:p>
    <w:p>
      <w:pPr>
        <w:spacing w:after="140"/>
      </w:pPr>
      <w:r>
        <w:rPr>
          <w:sz w:val="24"/>
          <w:szCs w:val="24"/>
        </w:rPr>
        <w:t xml:space="preserve">market-entry and company-formation services</w:t>
      </w:r>
    </w:p>
    <w:p>
      <w:pPr>
        <w:spacing w:after="140"/>
      </w:pPr>
      <w:r>
        <w:rPr>
          <w:sz w:val="24"/>
          <w:szCs w:val="24"/>
        </w:rPr>
        <w:t xml:space="preserve">decision-maker oriented content</w:t>
      </w:r>
    </w:p>
    <w:p>
      <w:pPr>
        <w:spacing w:after="140"/>
      </w:pPr>
      <w:r>
        <w:rPr>
          <w:sz w:val="24"/>
          <w:szCs w:val="24"/>
        </w:rPr>
        <w:t xml:space="preserve">Limitations / watch-outs</w:t>
      </w:r>
    </w:p>
    <w:p>
      <w:pPr>
        <w:spacing w:after="140"/>
      </w:pPr>
      <w:r>
        <w:rPr>
          <w:sz w:val="24"/>
          <w:szCs w:val="24"/>
        </w:rPr>
        <w:t xml:space="preserve">less like a general public jobs portal</w:t>
      </w:r>
    </w:p>
    <w:p>
      <w:pPr>
        <w:spacing w:after="140"/>
      </w:pPr>
      <w:r>
        <w:rPr>
          <w:sz w:val="24"/>
          <w:szCs w:val="24"/>
        </w:rPr>
        <w:t xml:space="preserve">professional depth may exceed the needs of casual users</w:t>
      </w:r>
    </w:p>
    <w:p>
      <w:pPr>
        <w:spacing w:after="140"/>
      </w:pPr>
      <w:r>
        <w:rPr>
          <w:sz w:val="24"/>
          <w:szCs w:val="24"/>
        </w:rPr>
        <w:t xml:space="preserve">some pathways rely on customised services and consulting</w:t>
      </w:r>
    </w:p>
    <w:p>
      <w:pPr>
        <w:spacing w:after="140"/>
      </w:pPr>
      <w:r>
        <w:rPr>
          <w:sz w:val="24"/>
          <w:szCs w:val="24"/>
        </w:rPr>
        <w:t xml:space="preserve">Quick practical comparison</w:t>
      </w:r>
    </w:p>
    <w:p>
      <w:pPr>
        <w:spacing w:after="140"/>
      </w:pPr>
      <w:r>
        <w:rPr>
          <w:sz w:val="24"/>
          <w:szCs w:val="24"/>
        </w:rPr>
        <w:t xml:space="preserve">Criterionبوابة الأعمال السورية – Syrian Business GatewayBsouriaPrimary focusA professional B2B analysis and services platform for investors, companies and entrepreneurs, combining economic/legal content with practical business pathways.Multi-path platform: opportunities, jobs, businesses, investment and contentMain strengthdepth in economic and investment analysis and coverage of legislation and tendersConnecting sections and content in one journeyWatch-outsless like a general public jobs portal and professional depth may exceed the needs of casual usersSome sections are still building real inventory and network depthBest fitinvestors, managers and entrepreneurs who need market, legal and tender context before making decisions.Users who need several paths or want to move from research to opportunityLanguage approachDepends on competitor coverageArabic first, with English, Turkish and French</w:t>
      </w:r>
    </w:p>
    <w:p>
      <w:pPr>
        <w:spacing w:after="140"/>
      </w:pPr>
      <w:r>
        <w:rPr>
          <w:sz w:val="24"/>
          <w:szCs w:val="24"/>
        </w:rPr>
        <w:t xml:space="preserve">How this comparison was prepared</w:t>
      </w:r>
    </w:p>
    <w:p>
      <w:pPr>
        <w:spacing w:after="140"/>
      </w:pPr>
      <w:r>
        <w:rPr>
          <w:sz w:val="24"/>
          <w:szCs w:val="24"/>
        </w:rPr>
        <w:t xml:space="preserve">This comparison was prepared from public pages available to ordinary users on بوابة الأعمال السورية – Syrian Business Gateway and Bsouria in September 2026. It focuses on observable service scope, page structure and published platform information. We do not claim a fixed Google position because rankings vary by language, location, device and search history, and we do not treat self-reported counts as independent proof that every record is accurate. Numbers and features described here are snapshots and may change. No private accounts, confidential competitor data or internal analytics were used. The objective is to compare the public user experience and use cases, not to make claims about the financial or legal condition of the companies operating these websites.</w:t>
      </w:r>
    </w:p>
    <w:p>
      <w:pPr>
        <w:spacing w:after="140"/>
      </w:pPr>
      <w:r>
        <w:rPr>
          <w:sz w:val="24"/>
          <w:szCs w:val="24"/>
        </w:rPr>
        <w:t xml:space="preserve">Frequently asked questions</w:t>
      </w:r>
    </w:p>
    <w:p>
      <w:pPr>
        <w:spacing w:after="140"/>
      </w:pPr>
      <w:r>
        <w:rPr>
          <w:sz w:val="24"/>
          <w:szCs w:val="24"/>
        </w:rPr>
        <w:t xml:space="preserve">Is بوابة الأعمال السورية – Syrian Business Gateway better than Bsouria?</w:t>
      </w:r>
    </w:p>
    <w:p>
      <w:pPr>
        <w:spacing w:after="140"/>
      </w:pPr>
      <w:r>
        <w:rPr>
          <w:sz w:val="24"/>
          <w:szCs w:val="24"/>
        </w:rPr>
        <w:t xml:space="preserve">Not universally. بوابة الأعمال السورية – Syrian Business Gateway can be the better fit for investors, managers and entrepreneurs who need market, legal and tender context before making decisions. while Bsouria becomes more useful when the user needs to connect company, job or opportunity discovery with investment, content and business research.</w:t>
      </w:r>
    </w:p>
    <w:p>
      <w:pPr>
        <w:spacing w:after="140"/>
      </w:pPr>
      <w:r>
        <w:rPr>
          <w:sz w:val="24"/>
          <w:szCs w:val="24"/>
        </w:rPr>
        <w:t xml:space="preserve">Does a larger database mean more accurate information?</w:t>
      </w:r>
    </w:p>
    <w:p>
      <w:pPr>
        <w:spacing w:after="140"/>
      </w:pPr>
      <w:r>
        <w:rPr>
          <w:sz w:val="24"/>
          <w:szCs w:val="24"/>
        </w:rPr>
        <w:t xml:space="preserve">No. Scale helps discovery, but update dates, verification, record status and contact completeness determine how reliable a result is for a real decision.</w:t>
      </w:r>
    </w:p>
    <w:p>
      <w:pPr>
        <w:spacing w:after="140"/>
      </w:pPr>
      <w:r>
        <w:rPr>
          <w:sz w:val="24"/>
          <w:szCs w:val="24"/>
        </w:rPr>
        <w:t xml:space="preserve">Can a Syrian company list itself on more than one directory?</w:t>
      </w:r>
    </w:p>
    <w:p>
      <w:pPr>
        <w:spacing w:after="140"/>
      </w:pPr>
      <w:r>
        <w:rPr>
          <w:sz w:val="24"/>
          <w:szCs w:val="24"/>
        </w:rPr>
        <w:t xml:space="preserve">Yes. Multiple reputable profiles can improve discovery, provided the company keeps its name, address and phone details consistent and updated.</w:t>
      </w:r>
    </w:p>
    <w:p>
      <w:pPr>
        <w:spacing w:after="140"/>
      </w:pPr>
      <w:r>
        <w:rPr>
          <w:sz w:val="24"/>
          <w:szCs w:val="24"/>
        </w:rPr>
        <w:t xml:space="preserve">Should company ratings be trusted on their own?</w:t>
      </w:r>
    </w:p>
    <w:p>
      <w:pPr>
        <w:spacing w:after="140"/>
      </w:pPr>
      <w:r>
        <w:rPr>
          <w:sz w:val="24"/>
          <w:szCs w:val="24"/>
        </w:rPr>
        <w:t xml:space="preserve">No. Ratings are a useful signal but they do not replace independent checks of registration, documents, contracts and real commercial reputation when money or legal obligations are involved.</w:t>
      </w:r>
    </w:p>
    <w:p>
      <w:pPr>
        <w:spacing w:after="140"/>
      </w:pPr>
      <w:r>
        <w:rPr>
          <w:sz w:val="24"/>
          <w:szCs w:val="24"/>
        </w:rPr>
        <w:t xml:space="preserve">Why does Bsouria publish comparisons with competitors?</w:t>
      </w:r>
    </w:p>
    <w:p>
      <w:pPr>
        <w:spacing w:after="140"/>
      </w:pPr>
      <w:r>
        <w:rPr>
          <w:sz w:val="24"/>
          <w:szCs w:val="24"/>
        </w:rPr>
        <w:t xml:space="preserve">Because users already search for these brands and alternatives. A useful comparison explains where a competitor is genuinely stronger and where Bsouria takes a different approach.</w:t>
      </w:r>
    </w:p>
    <w:p>
      <w:pPr>
        <w:spacing w:after="140"/>
      </w:pPr>
      <w:r>
        <w:rPr>
          <w:sz w:val="24"/>
          <w:szCs w:val="24"/>
        </w:rPr>
        <w:t xml:space="preserve">When was this page reviewed?</w:t>
      </w:r>
    </w:p>
    <w:p>
      <w:pPr>
        <w:spacing w:after="140"/>
      </w:pPr>
      <w:r>
        <w:rPr>
          <w:sz w:val="24"/>
          <w:szCs w:val="24"/>
        </w:rPr>
        <w:t xml:space="preserve">The public pages were reviewed in September 2026. Counts and features may change, so users should visit the original source before making a decision.</w:t>
      </w:r>
    </w:p>
    <w:p>
      <w:pPr>
        <w:spacing w:after="140"/>
      </w:pPr>
      <w:r>
        <w:rPr>
          <w:sz w:val="24"/>
          <w:szCs w:val="24"/>
        </w:rPr>
        <w:t xml:space="preserve">Sources reviewed</w:t>
      </w:r>
    </w:p>
    <w:p>
      <w:pPr>
        <w:spacing w:after="140"/>
      </w:pPr>
      <w:r>
        <w:rPr>
          <w:sz w:val="24"/>
          <w:szCs w:val="24"/>
        </w:rPr>
        <w:t xml:space="preserve">The following primary sources were reviewed to describe the competing platform. External links are provided for verification and do not imply endorsement of every claim or item on those sites.</w:t>
      </w:r>
    </w:p>
    <w:p>
      <w:pPr>
        <w:spacing w:after="140"/>
      </w:pPr>
      <w:r>
        <w:rPr>
          <w:sz w:val="24"/>
          <w:szCs w:val="24"/>
        </w:rPr>
        <w:t xml:space="preserve">https://syrianbusinessgateway.com/</w:t>
      </w:r>
    </w:p>
    <w:p>
      <w:pPr>
        <w:spacing w:after="140"/>
      </w:pPr>
      <w:r>
        <w:rPr>
          <w:sz w:val="24"/>
          <w:szCs w:val="24"/>
        </w:rPr>
        <w:t xml:space="preserve">https://syrianbusinessgateway.com/category/tenders-syria/active-tenders/</w:t>
      </w:r>
    </w:p>
    <w:p>
      <w:pPr>
        <w:spacing w:after="140"/>
      </w:pPr>
      <w:r>
        <w:rPr>
          <w:sz w:val="24"/>
          <w:szCs w:val="24"/>
        </w:rPr>
        <w:t xml:space="preserve">Conclusion</w:t>
      </w:r>
    </w:p>
    <w:p>
      <w:pPr>
        <w:spacing w:after="140"/>
      </w:pPr>
      <w:r>
        <w:rPr>
          <w:sz w:val="24"/>
          <w:szCs w:val="24"/>
        </w:rPr>
        <w:t xml:space="preserve">The practical conclusion is that بوابة الأعمال السورية – Syrian Business Gateway and Bsouria do not need to be identical products in order to compete for some of the same searches. بوابة الأعمال السورية – Syrian Business Gateway is particularly useful for investors, managers and entrepreneurs who need market, legal and tender context before making decisions. while Bsouria is trying to create value through Bsouria targets a broader discovery audience, starting from a job, opportunity, company, service or guide and connecting those paths through content. If the task is narrow and clear, choose the platform that gives the shortest reliable path. If the journey combines a company, opportunity, job, investment question and research, using several sources may be more effective. For Bsouria, the real SEO opportunity is not simply mentioning competitor names. It is maintaining comparisons that are detailed, fair, current and useful enough that Syrian users and businesses actually return to them, share them and use them in decisions.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vs Syrian Business Gateway: Investment &amp; Business Compared</dc:title>
  <dc:creator>Bsouria</dc:creator>
  <cp:lastModifiedBy>Bsouria</cp:lastModifiedBy>
  <dcterms:created xsi:type="dcterms:W3CDTF">2026-09-15T14:23:55Z</dcterms:created>
</cp:coreProperties>
</file>