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خريطة المهارات المطلوبة في سوريا: كيف تبني مسارًا مهنيًا محليًا وعن بُعد</w:t>
      </w:r>
    </w:p>
    <w:p>
      <w:pPr>
        <w:bidi/>
        <w:jc w:val="right"/>
      </w:pPr>
      <w:r>
        <w:rPr>
          <w:i/>
          <w:color w:val="64736B"/>
        </w:rPr>
        <w:t>Ander · 2026-07-29</w:t>
      </w:r>
    </w:p>
    <w:p>
      <w:pPr>
        <w:bidi/>
        <w:jc w:val="right"/>
        <w:spacing w:after="220"/>
      </w:pPr>
      <w:r>
        <w:rPr>
          <w:i/>
        </w:rPr>
        <w:t>دليل لاختيار مهارة مطلوبة، بناء ملف أعمال، التعلم بخطة، الوصول إلى التدريب والعمل المحلي والفرص الرقمية بطريقة قانونية وآمنة.</w:t>
      </w:r>
    </w:p>
    <w:p>
      <w:pPr>
        <w:bidi/>
        <w:jc w:val="right"/>
        <w:spacing w:after="140"/>
      </w:pPr>
      <w:r>
        <w:rPr>
          <w:sz w:val="24"/>
          <w:szCs w:val="24"/>
        </w:rPr>
        <w:t xml:space="preserve">هذا المقال ليس وعداً بالربح السريع، ولا وصفة واحدة تصلح لكل مدينة أو عائلة. هو دليل عملي يساعد القارئ على التفكير بهدوء، اختبار الفكرة قبل إنفاق المال، وتقليل الأخطاء التي يمكن تجنبها. الواقع السوري متغير من محافظة إلى أخرى، لذلك يجب التعامل مع كل خطوة باعتبارها تجربة صغيرة قابلة للقياس والتعديل، لا قراراً نهائياً لا يمكن الرجوع عنه.</w:t>
      </w:r>
    </w:p>
    <w:p>
      <w:pPr>
        <w:bidi/>
        <w:jc w:val="right"/>
        <w:spacing w:after="140"/>
      </w:pPr>
      <w:r>
        <w:rPr>
          <w:sz w:val="24"/>
          <w:szCs w:val="24"/>
        </w:rPr>
        <w:t xml:space="preserve">تشير المصادر الدولية الحديثة إلى أن التعافي يعتمد بدرجة كبيرة على فرص العمل، المؤسسات الصغيرة، المهارات المرتبطة بالسوق، واستعادة الخدمات والأسواق المحلية. لذلك يركز هذا الدليل على القرارات التي يستطيع الفرد أو الفريق الصغير اختبارها ضمن نطاق محدود، مع إدراك أن السياسات والتمويل والبنية التحتية عوامل أكبر من قدرة الشخص وحده.</w:t>
      </w:r>
    </w:p>
    <w:p>
      <w:pPr>
        <w:bidi/>
        <w:jc w:val="right"/>
        <w:spacing w:after="140"/>
      </w:pPr>
      <w:r>
        <w:rPr>
          <w:sz w:val="24"/>
          <w:szCs w:val="24"/>
        </w:rPr>
        <w:t xml:space="preserve">1. اقرأ سوق العمل كما هو</w:t>
      </w:r>
    </w:p>
    <w:p>
      <w:pPr>
        <w:bidi/>
        <w:jc w:val="right"/>
        <w:spacing w:after="140"/>
      </w:pPr>
      <w:r>
        <w:rPr>
          <w:sz w:val="24"/>
          <w:szCs w:val="24"/>
        </w:rPr>
        <w:t xml:space="preserve">الفكرة الأساسية في هذا الجزء هي: فهم الفرق بين المهنة المطلوبة فعلاً والمهنة المشهورة على الإنترنت.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راجع الإعلانات المحلية؛ تحدث مع أصحاب أعمال؛ راقب المشاريع الجديدة؛ سجل المهارات المتكررة.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راجع الإعلانات المحلية</w:t>
      </w:r>
    </w:p>
    <w:p>
      <w:pPr>
        <w:bidi/>
        <w:jc w:val="right"/>
        <w:spacing w:after="140"/>
      </w:pPr>
      <w:r>
        <w:rPr>
          <w:sz w:val="24"/>
          <w:szCs w:val="24"/>
        </w:rPr>
        <w:t xml:space="preserve">تحدث مع أصحاب أعمال</w:t>
      </w:r>
    </w:p>
    <w:p>
      <w:pPr>
        <w:bidi/>
        <w:jc w:val="right"/>
        <w:spacing w:after="140"/>
      </w:pPr>
      <w:r>
        <w:rPr>
          <w:sz w:val="24"/>
          <w:szCs w:val="24"/>
        </w:rPr>
        <w:t xml:space="preserve">راقب المشاريع الجديدة</w:t>
      </w:r>
    </w:p>
    <w:p>
      <w:pPr>
        <w:bidi/>
        <w:jc w:val="right"/>
        <w:spacing w:after="140"/>
      </w:pPr>
      <w:r>
        <w:rPr>
          <w:sz w:val="24"/>
          <w:szCs w:val="24"/>
        </w:rPr>
        <w:t xml:space="preserve">سجل المهارات المتكررة</w:t>
      </w:r>
    </w:p>
    <w:p>
      <w:pPr>
        <w:bidi/>
        <w:jc w:val="right"/>
        <w:spacing w:after="140"/>
      </w:pPr>
      <w:r>
        <w:rPr>
          <w:sz w:val="24"/>
          <w:szCs w:val="24"/>
        </w:rPr>
        <w:t xml:space="preserve">مثال توضيحي واقعي: طالب يظن أن البرمجة هي الخيار الوحيد، ثم يكتشف طلباً مستمراً على المحاسبة العملية وإدارة المخزون في مدينته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تبنِ قراراً لسنوات على منشور واحد أو قصة نجاح فردية.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2. ارسم خريطة مهاراتك</w:t>
      </w:r>
    </w:p>
    <w:p>
      <w:pPr>
        <w:bidi/>
        <w:jc w:val="right"/>
        <w:spacing w:after="140"/>
      </w:pPr>
      <w:r>
        <w:rPr>
          <w:sz w:val="24"/>
          <w:szCs w:val="24"/>
        </w:rPr>
        <w:t xml:space="preserve">الفكرة الأساسية في هذا الجزء هي: فصل ما تعرفه عن الشهادة، والخبرة، والقدرة على التعلم، والمهارات القابلة للنقل.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اكتب مهارات تقنية؛ مهارات تواصل؛ تجارب سابقة؛ نقاط ضعف؛ دليل لكل مهارة.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اكتب مهارات تقنية</w:t>
      </w:r>
    </w:p>
    <w:p>
      <w:pPr>
        <w:bidi/>
        <w:jc w:val="right"/>
        <w:spacing w:after="140"/>
      </w:pPr>
      <w:r>
        <w:rPr>
          <w:sz w:val="24"/>
          <w:szCs w:val="24"/>
        </w:rPr>
        <w:t xml:space="preserve">مهارات تواصل</w:t>
      </w:r>
    </w:p>
    <w:p>
      <w:pPr>
        <w:bidi/>
        <w:jc w:val="right"/>
        <w:spacing w:after="140"/>
      </w:pPr>
      <w:r>
        <w:rPr>
          <w:sz w:val="24"/>
          <w:szCs w:val="24"/>
        </w:rPr>
        <w:t xml:space="preserve">تجارب سابقة</w:t>
      </w:r>
    </w:p>
    <w:p>
      <w:pPr>
        <w:bidi/>
        <w:jc w:val="right"/>
        <w:spacing w:after="140"/>
      </w:pPr>
      <w:r>
        <w:rPr>
          <w:sz w:val="24"/>
          <w:szCs w:val="24"/>
        </w:rPr>
        <w:t xml:space="preserve">نقاط ضعف</w:t>
      </w:r>
    </w:p>
    <w:p>
      <w:pPr>
        <w:bidi/>
        <w:jc w:val="right"/>
        <w:spacing w:after="140"/>
      </w:pPr>
      <w:r>
        <w:rPr>
          <w:sz w:val="24"/>
          <w:szCs w:val="24"/>
        </w:rPr>
        <w:t xml:space="preserve">دليل لكل مهارة</w:t>
      </w:r>
    </w:p>
    <w:p>
      <w:pPr>
        <w:bidi/>
        <w:jc w:val="right"/>
        <w:spacing w:after="140"/>
      </w:pPr>
      <w:r>
        <w:rPr>
          <w:sz w:val="24"/>
          <w:szCs w:val="24"/>
        </w:rPr>
        <w:t xml:space="preserve">مثال توضيحي واقعي: عامل بناء يكتشف أن خبرته في القياس والتنسيق تؤهله لاحقاً للتسعير والإشراف لا للعمل اليدوي فقط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تقل أنا لا أملك مهارة؛ ابحث عن المهام التي تنجزها باستمرار وبجودة.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3. اختر عائلة مهنية لا وظيفة واحدة</w:t>
      </w:r>
    </w:p>
    <w:p>
      <w:pPr>
        <w:bidi/>
        <w:jc w:val="right"/>
        <w:spacing w:after="140"/>
      </w:pPr>
      <w:r>
        <w:rPr>
          <w:sz w:val="24"/>
          <w:szCs w:val="24"/>
        </w:rPr>
        <w:t xml:space="preserve">الفكرة الأساسية في هذا الجزء هي: بناء مسار يضم عدة أدوار مترابطة حتى تستطيع الانتقال مع تغير السوق.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اختر قطاعاً؛ حدد دور بداية؛ دوراً متوسطاً؛ دوراً تخصصياً؛ مهارة داعمة.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اختر قطاعاً</w:t>
      </w:r>
    </w:p>
    <w:p>
      <w:pPr>
        <w:bidi/>
        <w:jc w:val="right"/>
        <w:spacing w:after="140"/>
      </w:pPr>
      <w:r>
        <w:rPr>
          <w:sz w:val="24"/>
          <w:szCs w:val="24"/>
        </w:rPr>
        <w:t xml:space="preserve">حدد دور بداية</w:t>
      </w:r>
    </w:p>
    <w:p>
      <w:pPr>
        <w:bidi/>
        <w:jc w:val="right"/>
        <w:spacing w:after="140"/>
      </w:pPr>
      <w:r>
        <w:rPr>
          <w:sz w:val="24"/>
          <w:szCs w:val="24"/>
        </w:rPr>
        <w:t xml:space="preserve">دوراً متوسطاً</w:t>
      </w:r>
    </w:p>
    <w:p>
      <w:pPr>
        <w:bidi/>
        <w:jc w:val="right"/>
        <w:spacing w:after="140"/>
      </w:pPr>
      <w:r>
        <w:rPr>
          <w:sz w:val="24"/>
          <w:szCs w:val="24"/>
        </w:rPr>
        <w:t xml:space="preserve">دوراً تخصصياً</w:t>
      </w:r>
    </w:p>
    <w:p>
      <w:pPr>
        <w:bidi/>
        <w:jc w:val="right"/>
        <w:spacing w:after="140"/>
      </w:pPr>
      <w:r>
        <w:rPr>
          <w:sz w:val="24"/>
          <w:szCs w:val="24"/>
        </w:rPr>
        <w:t xml:space="preserve">مهارة داعمة</w:t>
      </w:r>
    </w:p>
    <w:p>
      <w:pPr>
        <w:bidi/>
        <w:jc w:val="right"/>
        <w:spacing w:after="140"/>
      </w:pPr>
      <w:r>
        <w:rPr>
          <w:sz w:val="24"/>
          <w:szCs w:val="24"/>
        </w:rPr>
        <w:t xml:space="preserve">مثال توضيحي واقعي: يبدأ شاب كمساعد كهربائي، ثم يتعلم أنظمة الطاقة الشمسية، ثم الصيانة والتقدير الفني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تحصر نفسك في مسمى ضيق يجعل خبرتك غير قابلة للنقل.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4. وازن بين المهارات العملية والرقمية</w:t>
      </w:r>
    </w:p>
    <w:p>
      <w:pPr>
        <w:bidi/>
        <w:jc w:val="right"/>
        <w:spacing w:after="140"/>
      </w:pPr>
      <w:r>
        <w:rPr>
          <w:sz w:val="24"/>
          <w:szCs w:val="24"/>
        </w:rPr>
        <w:t xml:space="preserve">الفكرة الأساسية في هذا الجزء هي: دمج الحرفة أو القطاع مع أدوات رقمية بسيطة لرفع القيمة والإنتاجية.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تعلم جداول البيانات؛ التواصل المهني؛ البحث؛ التوثيق؛ أداة متخصصة.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تعلم جداول البيانات</w:t>
      </w:r>
    </w:p>
    <w:p>
      <w:pPr>
        <w:bidi/>
        <w:jc w:val="right"/>
        <w:spacing w:after="140"/>
      </w:pPr>
      <w:r>
        <w:rPr>
          <w:sz w:val="24"/>
          <w:szCs w:val="24"/>
        </w:rPr>
        <w:t xml:space="preserve">التواصل المهني</w:t>
      </w:r>
    </w:p>
    <w:p>
      <w:pPr>
        <w:bidi/>
        <w:jc w:val="right"/>
        <w:spacing w:after="140"/>
      </w:pPr>
      <w:r>
        <w:rPr>
          <w:sz w:val="24"/>
          <w:szCs w:val="24"/>
        </w:rPr>
        <w:t xml:space="preserve">البحث</w:t>
      </w:r>
    </w:p>
    <w:p>
      <w:pPr>
        <w:bidi/>
        <w:jc w:val="right"/>
        <w:spacing w:after="140"/>
      </w:pPr>
      <w:r>
        <w:rPr>
          <w:sz w:val="24"/>
          <w:szCs w:val="24"/>
        </w:rPr>
        <w:t xml:space="preserve">التوثيق</w:t>
      </w:r>
    </w:p>
    <w:p>
      <w:pPr>
        <w:bidi/>
        <w:jc w:val="right"/>
        <w:spacing w:after="140"/>
      </w:pPr>
      <w:r>
        <w:rPr>
          <w:sz w:val="24"/>
          <w:szCs w:val="24"/>
        </w:rPr>
        <w:t xml:space="preserve">أداة متخصصة</w:t>
      </w:r>
    </w:p>
    <w:p>
      <w:pPr>
        <w:bidi/>
        <w:jc w:val="right"/>
        <w:spacing w:after="140"/>
      </w:pPr>
      <w:r>
        <w:rPr>
          <w:sz w:val="24"/>
          <w:szCs w:val="24"/>
        </w:rPr>
        <w:t xml:space="preserve">مثال توضيحي واقعي: فنية خياطة تستخدم التصوير والقياس الرقمي وجدول الطلبات فتخدم متاجر أكثر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المهارة الرقمية لا تعني دائماً البرمجة، بل استخدام التقنية لحل عمل حقيقي.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5. ابنِ أساساً لا يتقادم بسرعة</w:t>
      </w:r>
    </w:p>
    <w:p>
      <w:pPr>
        <w:bidi/>
        <w:jc w:val="right"/>
        <w:spacing w:after="140"/>
      </w:pPr>
      <w:r>
        <w:rPr>
          <w:sz w:val="24"/>
          <w:szCs w:val="24"/>
        </w:rPr>
        <w:t xml:space="preserve">الفكرة الأساسية في هذا الجزء هي: التركيز على التفكير، الحساب، اللغة، السلامة، وحل المشكلات إلى جانب الأداة الحالية.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حسن العربية المهنية؛ الإنجليزية الوظيفية؛ الحساب؛ السلامة؛ إدارة الوقت.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حسن العربية المهنية</w:t>
      </w:r>
    </w:p>
    <w:p>
      <w:pPr>
        <w:bidi/>
        <w:jc w:val="right"/>
        <w:spacing w:after="140"/>
      </w:pPr>
      <w:r>
        <w:rPr>
          <w:sz w:val="24"/>
          <w:szCs w:val="24"/>
        </w:rPr>
        <w:t xml:space="preserve">الإنجليزية الوظيفية</w:t>
      </w:r>
    </w:p>
    <w:p>
      <w:pPr>
        <w:bidi/>
        <w:jc w:val="right"/>
        <w:spacing w:after="140"/>
      </w:pPr>
      <w:r>
        <w:rPr>
          <w:sz w:val="24"/>
          <w:szCs w:val="24"/>
        </w:rPr>
        <w:t xml:space="preserve">الحساب</w:t>
      </w:r>
    </w:p>
    <w:p>
      <w:pPr>
        <w:bidi/>
        <w:jc w:val="right"/>
        <w:spacing w:after="140"/>
      </w:pPr>
      <w:r>
        <w:rPr>
          <w:sz w:val="24"/>
          <w:szCs w:val="24"/>
        </w:rPr>
        <w:t xml:space="preserve">السلامة</w:t>
      </w:r>
    </w:p>
    <w:p>
      <w:pPr>
        <w:bidi/>
        <w:jc w:val="right"/>
        <w:spacing w:after="140"/>
      </w:pPr>
      <w:r>
        <w:rPr>
          <w:sz w:val="24"/>
          <w:szCs w:val="24"/>
        </w:rPr>
        <w:t xml:space="preserve">إدارة الوقت</w:t>
      </w:r>
    </w:p>
    <w:p>
      <w:pPr>
        <w:bidi/>
        <w:jc w:val="right"/>
        <w:spacing w:after="140"/>
      </w:pPr>
      <w:r>
        <w:rPr>
          <w:sz w:val="24"/>
          <w:szCs w:val="24"/>
        </w:rPr>
        <w:t xml:space="preserve">مثال توضيحي واقعي: مصمم يتعلم فهم احتياج العميل وكتابة العرض، فيتفوق على من يعرف البرنامج فقط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الأدوات تتغير، لكن القدرة على التعلم والتواصل والتحقق تبقى.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6. اصنع ملف أعمال قبل طلب الفرصة</w:t>
      </w:r>
    </w:p>
    <w:p>
      <w:pPr>
        <w:bidi/>
        <w:jc w:val="right"/>
        <w:spacing w:after="140"/>
      </w:pPr>
      <w:r>
        <w:rPr>
          <w:sz w:val="24"/>
          <w:szCs w:val="24"/>
        </w:rPr>
        <w:t xml:space="preserve">الفكرة الأساسية في هذا الجزء هي: إظهار القدرة من خلال نماذج ومشروعات صغيرة بدلاً من الاعتماد على الكلام.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أنشئ ثلاث عينات؛ اشرح المشكلة؛ اذكر دورك؛ اعرض النتيجة؛ اطلب تقييماً.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أنشئ ثلاث عينات</w:t>
      </w:r>
    </w:p>
    <w:p>
      <w:pPr>
        <w:bidi/>
        <w:jc w:val="right"/>
        <w:spacing w:after="140"/>
      </w:pPr>
      <w:r>
        <w:rPr>
          <w:sz w:val="24"/>
          <w:szCs w:val="24"/>
        </w:rPr>
        <w:t xml:space="preserve">اشرح المشكلة</w:t>
      </w:r>
    </w:p>
    <w:p>
      <w:pPr>
        <w:bidi/>
        <w:jc w:val="right"/>
        <w:spacing w:after="140"/>
      </w:pPr>
      <w:r>
        <w:rPr>
          <w:sz w:val="24"/>
          <w:szCs w:val="24"/>
        </w:rPr>
        <w:t xml:space="preserve">اذكر دورك</w:t>
      </w:r>
    </w:p>
    <w:p>
      <w:pPr>
        <w:bidi/>
        <w:jc w:val="right"/>
        <w:spacing w:after="140"/>
      </w:pPr>
      <w:r>
        <w:rPr>
          <w:sz w:val="24"/>
          <w:szCs w:val="24"/>
        </w:rPr>
        <w:t xml:space="preserve">اعرض النتيجة</w:t>
      </w:r>
    </w:p>
    <w:p>
      <w:pPr>
        <w:bidi/>
        <w:jc w:val="right"/>
        <w:spacing w:after="140"/>
      </w:pPr>
      <w:r>
        <w:rPr>
          <w:sz w:val="24"/>
          <w:szCs w:val="24"/>
        </w:rPr>
        <w:t xml:space="preserve">اطلب تقييماً</w:t>
      </w:r>
    </w:p>
    <w:p>
      <w:pPr>
        <w:bidi/>
        <w:jc w:val="right"/>
        <w:spacing w:after="140"/>
      </w:pPr>
      <w:r>
        <w:rPr>
          <w:sz w:val="24"/>
          <w:szCs w:val="24"/>
        </w:rPr>
        <w:t xml:space="preserve">مثال توضيحي واقعي: محاسب مبتدئ يبني نموذج مخزون وفاتورة وتقارير لمتجر افتراضي ويعرضه في المقابلة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تضع أعمالاً لم تنفذها أو تنسب لنفسك دور فريق كامل.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7. تعلم بدورات قصيرة مرتبطة بمشروع</w:t>
      </w:r>
    </w:p>
    <w:p>
      <w:pPr>
        <w:bidi/>
        <w:jc w:val="right"/>
        <w:spacing w:after="140"/>
      </w:pPr>
      <w:r>
        <w:rPr>
          <w:sz w:val="24"/>
          <w:szCs w:val="24"/>
        </w:rPr>
        <w:t xml:space="preserve">الفكرة الأساسية في هذا الجزء هي: تحويل التعلم من مشاهدة مستمرة إلى تطبيق ومراجعة وتغذية راجعة.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مشروعاً؛ تعلم ما يلزمه؛ طبقه؛ اعرضه؛ أصلح الأخطاء.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مشروعاً</w:t>
      </w:r>
    </w:p>
    <w:p>
      <w:pPr>
        <w:bidi/>
        <w:jc w:val="right"/>
        <w:spacing w:after="140"/>
      </w:pPr>
      <w:r>
        <w:rPr>
          <w:sz w:val="24"/>
          <w:szCs w:val="24"/>
        </w:rPr>
        <w:t xml:space="preserve">تعلم ما يلزمه</w:t>
      </w:r>
    </w:p>
    <w:p>
      <w:pPr>
        <w:bidi/>
        <w:jc w:val="right"/>
        <w:spacing w:after="140"/>
      </w:pPr>
      <w:r>
        <w:rPr>
          <w:sz w:val="24"/>
          <w:szCs w:val="24"/>
        </w:rPr>
        <w:t xml:space="preserve">طبقه</w:t>
      </w:r>
    </w:p>
    <w:p>
      <w:pPr>
        <w:bidi/>
        <w:jc w:val="right"/>
        <w:spacing w:after="140"/>
      </w:pPr>
      <w:r>
        <w:rPr>
          <w:sz w:val="24"/>
          <w:szCs w:val="24"/>
        </w:rPr>
        <w:t xml:space="preserve">اعرضه</w:t>
      </w:r>
    </w:p>
    <w:p>
      <w:pPr>
        <w:bidi/>
        <w:jc w:val="right"/>
        <w:spacing w:after="140"/>
      </w:pPr>
      <w:r>
        <w:rPr>
          <w:sz w:val="24"/>
          <w:szCs w:val="24"/>
        </w:rPr>
        <w:t xml:space="preserve">أصلح الأخطاء</w:t>
      </w:r>
    </w:p>
    <w:p>
      <w:pPr>
        <w:bidi/>
        <w:jc w:val="right"/>
        <w:spacing w:after="140"/>
      </w:pPr>
      <w:r>
        <w:rPr>
          <w:sz w:val="24"/>
          <w:szCs w:val="24"/>
        </w:rPr>
        <w:t xml:space="preserve">مثال توضيحي واقعي: متدرب يتعلم Excel عبر إعداد سجل مبيعات حقيقي لنشاط قريب بدلاً من حفظ الأوامر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جمع الشهادات دون ممارسة لا يبني قدرة قابلة للتوظيف.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8. استخدم التدريب والتلمذة بذكاء</w:t>
      </w:r>
    </w:p>
    <w:p>
      <w:pPr>
        <w:bidi/>
        <w:jc w:val="right"/>
        <w:spacing w:after="140"/>
      </w:pPr>
      <w:r>
        <w:rPr>
          <w:sz w:val="24"/>
          <w:szCs w:val="24"/>
        </w:rPr>
        <w:t xml:space="preserve">الفكرة الأساسية في هذا الجزء هي: الحصول على خبرة عملية مع حماية الوقت والكرامة والسلامة.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هدف التعلم؛ اتفق على مدة؛ اطلب مهاماً واضحة؛ وثق ما تعلمت.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هدف التعلم</w:t>
      </w:r>
    </w:p>
    <w:p>
      <w:pPr>
        <w:bidi/>
        <w:jc w:val="right"/>
        <w:spacing w:after="140"/>
      </w:pPr>
      <w:r>
        <w:rPr>
          <w:sz w:val="24"/>
          <w:szCs w:val="24"/>
        </w:rPr>
        <w:t xml:space="preserve">اتفق على مدة</w:t>
      </w:r>
    </w:p>
    <w:p>
      <w:pPr>
        <w:bidi/>
        <w:jc w:val="right"/>
        <w:spacing w:after="140"/>
      </w:pPr>
      <w:r>
        <w:rPr>
          <w:sz w:val="24"/>
          <w:szCs w:val="24"/>
        </w:rPr>
        <w:t xml:space="preserve">اطلب مهاماً واضحة</w:t>
      </w:r>
    </w:p>
    <w:p>
      <w:pPr>
        <w:bidi/>
        <w:jc w:val="right"/>
        <w:spacing w:after="140"/>
      </w:pPr>
      <w:r>
        <w:rPr>
          <w:sz w:val="24"/>
          <w:szCs w:val="24"/>
        </w:rPr>
        <w:t xml:space="preserve">وثق ما تعلمت</w:t>
      </w:r>
    </w:p>
    <w:p>
      <w:pPr>
        <w:bidi/>
        <w:jc w:val="right"/>
        <w:spacing w:after="140"/>
      </w:pPr>
      <w:r>
        <w:rPr>
          <w:sz w:val="24"/>
          <w:szCs w:val="24"/>
        </w:rPr>
        <w:t xml:space="preserve">مثال توضيحي واقعي: شاب يتدرب في ورشة تبريد شهرين مع قائمة مهارات أسبوعية، ثم يتقدم لوظائف محددة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تقبل عملاً خطراً أو استغلالاً مفتوح المدة باسم التدريب.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9. ابحث محلياً وعن بُعد بطريقة متوازنة</w:t>
      </w:r>
    </w:p>
    <w:p>
      <w:pPr>
        <w:bidi/>
        <w:jc w:val="right"/>
        <w:spacing w:after="140"/>
      </w:pPr>
      <w:r>
        <w:rPr>
          <w:sz w:val="24"/>
          <w:szCs w:val="24"/>
        </w:rPr>
        <w:t xml:space="preserve">الفكرة الأساسية في هذا الجزء هي: عدم انتظار فرصة مثالية؛ الجمع بين دخل محلي ومسار رقمي قابل للنمو.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حدد خدمات محلية؛ ابنِ حضوراً رقمياً؛ افحص شروط المنصات؛ تحقق من الدفع والقانون.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حدد خدمات محلية</w:t>
      </w:r>
    </w:p>
    <w:p>
      <w:pPr>
        <w:bidi/>
        <w:jc w:val="right"/>
        <w:spacing w:after="140"/>
      </w:pPr>
      <w:r>
        <w:rPr>
          <w:sz w:val="24"/>
          <w:szCs w:val="24"/>
        </w:rPr>
        <w:t xml:space="preserve">ابنِ حضوراً رقمياً</w:t>
      </w:r>
    </w:p>
    <w:p>
      <w:pPr>
        <w:bidi/>
        <w:jc w:val="right"/>
        <w:spacing w:after="140"/>
      </w:pPr>
      <w:r>
        <w:rPr>
          <w:sz w:val="24"/>
          <w:szCs w:val="24"/>
        </w:rPr>
        <w:t xml:space="preserve">افحص شروط المنصات</w:t>
      </w:r>
    </w:p>
    <w:p>
      <w:pPr>
        <w:bidi/>
        <w:jc w:val="right"/>
        <w:spacing w:after="140"/>
      </w:pPr>
      <w:r>
        <w:rPr>
          <w:sz w:val="24"/>
          <w:szCs w:val="24"/>
        </w:rPr>
        <w:t xml:space="preserve">تحقق من الدفع والقانون</w:t>
      </w:r>
    </w:p>
    <w:p>
      <w:pPr>
        <w:bidi/>
        <w:jc w:val="right"/>
        <w:spacing w:after="140"/>
      </w:pPr>
      <w:r>
        <w:rPr>
          <w:sz w:val="24"/>
          <w:szCs w:val="24"/>
        </w:rPr>
        <w:t xml:space="preserve">مثال توضيحي واقعي: مترجمة تبدأ بعمل محلي مع مكاتب، وتبني عينات رقمية وتختبر فرصاً خارجية متاحة قانونياً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تحاول تجاوز قيود المنصات أو الدفع؛ تحقق من الأهلية والامتثال الحالي.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10. اكتب سيرة ذاتية مرتبطة بالنتائج</w:t>
      </w:r>
    </w:p>
    <w:p>
      <w:pPr>
        <w:bidi/>
        <w:jc w:val="right"/>
        <w:spacing w:after="140"/>
      </w:pPr>
      <w:r>
        <w:rPr>
          <w:sz w:val="24"/>
          <w:szCs w:val="24"/>
        </w:rPr>
        <w:t xml:space="preserve">الفكرة الأساسية في هذا الجزء هي: تقديم خبرتك كأثر قابل للفهم لا قائمة واجبات عامة.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ابدأ بملخص؛ استخدم أفعالاً؛ أضف أرقاماً صحيحة؛ خصص الطلب؛ راجع اللغة.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ابدأ بملخص</w:t>
      </w:r>
    </w:p>
    <w:p>
      <w:pPr>
        <w:bidi/>
        <w:jc w:val="right"/>
        <w:spacing w:after="140"/>
      </w:pPr>
      <w:r>
        <w:rPr>
          <w:sz w:val="24"/>
          <w:szCs w:val="24"/>
        </w:rPr>
        <w:t xml:space="preserve">استخدم أفعالاً</w:t>
      </w:r>
    </w:p>
    <w:p>
      <w:pPr>
        <w:bidi/>
        <w:jc w:val="right"/>
        <w:spacing w:after="140"/>
      </w:pPr>
      <w:r>
        <w:rPr>
          <w:sz w:val="24"/>
          <w:szCs w:val="24"/>
        </w:rPr>
        <w:t xml:space="preserve">أضف أرقاماً صحيحة</w:t>
      </w:r>
    </w:p>
    <w:p>
      <w:pPr>
        <w:bidi/>
        <w:jc w:val="right"/>
        <w:spacing w:after="140"/>
      </w:pPr>
      <w:r>
        <w:rPr>
          <w:sz w:val="24"/>
          <w:szCs w:val="24"/>
        </w:rPr>
        <w:t xml:space="preserve">خصص الطلب</w:t>
      </w:r>
    </w:p>
    <w:p>
      <w:pPr>
        <w:bidi/>
        <w:jc w:val="right"/>
        <w:spacing w:after="140"/>
      </w:pPr>
      <w:r>
        <w:rPr>
          <w:sz w:val="24"/>
          <w:szCs w:val="24"/>
        </w:rPr>
        <w:t xml:space="preserve">راجع اللغة</w:t>
      </w:r>
    </w:p>
    <w:p>
      <w:pPr>
        <w:bidi/>
        <w:jc w:val="right"/>
        <w:spacing w:after="140"/>
      </w:pPr>
      <w:r>
        <w:rPr>
          <w:sz w:val="24"/>
          <w:szCs w:val="24"/>
        </w:rPr>
        <w:t xml:space="preserve">مثال توضيحي واقعي: بدلاً من مسؤول عن المخزون يكتب خفّض أخطاء الجرد عبر سجل أسبوعي منظم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تخترع أرقاماً أو خبرات، فالثقة أهم من المبالغة.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11. استعد للمقابلة والتفاوض</w:t>
      </w:r>
    </w:p>
    <w:p>
      <w:pPr>
        <w:bidi/>
        <w:jc w:val="right"/>
        <w:spacing w:after="140"/>
      </w:pPr>
      <w:r>
        <w:rPr>
          <w:sz w:val="24"/>
          <w:szCs w:val="24"/>
        </w:rPr>
        <w:t xml:space="preserve">الفكرة الأساسية في هذا الجزء هي: تحويل المقابلة إلى نقاش عن المشكلة والقيمة والتوقعات.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حضّر أمثلة؛ اسأل عن الدور؛ افهم ساعات العمل؛ ناقش الراتب بوضوح؛ وثق الاتفاق.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حضّر أمثلة</w:t>
      </w:r>
    </w:p>
    <w:p>
      <w:pPr>
        <w:bidi/>
        <w:jc w:val="right"/>
        <w:spacing w:after="140"/>
      </w:pPr>
      <w:r>
        <w:rPr>
          <w:sz w:val="24"/>
          <w:szCs w:val="24"/>
        </w:rPr>
        <w:t xml:space="preserve">اسأل عن الدور</w:t>
      </w:r>
    </w:p>
    <w:p>
      <w:pPr>
        <w:bidi/>
        <w:jc w:val="right"/>
        <w:spacing w:after="140"/>
      </w:pPr>
      <w:r>
        <w:rPr>
          <w:sz w:val="24"/>
          <w:szCs w:val="24"/>
        </w:rPr>
        <w:t xml:space="preserve">افهم ساعات العمل</w:t>
      </w:r>
    </w:p>
    <w:p>
      <w:pPr>
        <w:bidi/>
        <w:jc w:val="right"/>
        <w:spacing w:after="140"/>
      </w:pPr>
      <w:r>
        <w:rPr>
          <w:sz w:val="24"/>
          <w:szCs w:val="24"/>
        </w:rPr>
        <w:t xml:space="preserve">ناقش الراتب بوضوح</w:t>
      </w:r>
    </w:p>
    <w:p>
      <w:pPr>
        <w:bidi/>
        <w:jc w:val="right"/>
        <w:spacing w:after="140"/>
      </w:pPr>
      <w:r>
        <w:rPr>
          <w:sz w:val="24"/>
          <w:szCs w:val="24"/>
        </w:rPr>
        <w:t xml:space="preserve">وثق الاتفاق</w:t>
      </w:r>
    </w:p>
    <w:p>
      <w:pPr>
        <w:bidi/>
        <w:jc w:val="right"/>
        <w:spacing w:after="140"/>
      </w:pPr>
      <w:r>
        <w:rPr>
          <w:sz w:val="24"/>
          <w:szCs w:val="24"/>
        </w:rPr>
        <w:t xml:space="preserve">مثال توضيحي واقعي: مرشح يشرح كيف تعامل مع عميل غاضب ويقدم خطواته لا وصفاً عاماً لشخصيته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توافق على شروط غامضة أو مهام خطرة دون فهم ومسؤولية واضحة.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12. نفذ خطة اثني عشر شهراً</w:t>
      </w:r>
    </w:p>
    <w:p>
      <w:pPr>
        <w:bidi/>
        <w:jc w:val="right"/>
        <w:spacing w:after="140"/>
      </w:pPr>
      <w:r>
        <w:rPr>
          <w:sz w:val="24"/>
          <w:szCs w:val="24"/>
        </w:rPr>
        <w:t xml:space="preserve">الفكرة الأساسية في هذا الجزء هي: توزيع التعلم والخبرة والبحث عن العمل على مراحل قابلة للقياس. في الظروف السورية، لا تكفي النصائح العامة؛ المطلوب تحويل الفكرة إلى قرار يمكن تنفيذه ضمن الموارد المتاحة، والأسعار المتغيرة، واختلاف الطلب بين الأحياء والمحافظات. ابدأ بملاحظة الناس كما هم فعلاً: ماذا يشترون؟ ما الذي يؤجلونه؟ ما الخدمة التي يحتاجونها باستمرار؟ وما المشكلة التي يدفعون مقابل حلها؟</w:t>
      </w:r>
    </w:p>
    <w:p>
      <w:pPr>
        <w:bidi/>
        <w:jc w:val="right"/>
        <w:spacing w:after="140"/>
      </w:pPr>
      <w:r>
        <w:rPr>
          <w:sz w:val="24"/>
          <w:szCs w:val="24"/>
        </w:rPr>
        <w:t xml:space="preserve">لتحويل هذه الفكرة إلى عمل، افصل بين الملاحظة والقرار والتنفيذ. نفّذ الخطوات التالية بالتتابع: ثلاثة أشهر أساس؛ ثلاثة أشهر مشاريع؛ ثلاثة أشهر خبرة؛ ثلاثة أشهر تخصص. لا تحاول إنجاز كل شيء في يوم واحد. دوّن ما تعلمته بعد كل خطوة، ثم عدّل خطتك بناءً على الدليل، لا على الحماس أو الخوف.</w:t>
      </w:r>
    </w:p>
    <w:p>
      <w:pPr>
        <w:bidi/>
        <w:jc w:val="right"/>
        <w:spacing w:after="140"/>
      </w:pPr>
      <w:r>
        <w:rPr>
          <w:sz w:val="24"/>
          <w:szCs w:val="24"/>
        </w:rPr>
        <w:t xml:space="preserve">ثلاثة أشهر أساس</w:t>
      </w:r>
    </w:p>
    <w:p>
      <w:pPr>
        <w:bidi/>
        <w:jc w:val="right"/>
        <w:spacing w:after="140"/>
      </w:pPr>
      <w:r>
        <w:rPr>
          <w:sz w:val="24"/>
          <w:szCs w:val="24"/>
        </w:rPr>
        <w:t xml:space="preserve">ثلاثة أشهر مشاريع</w:t>
      </w:r>
    </w:p>
    <w:p>
      <w:pPr>
        <w:bidi/>
        <w:jc w:val="right"/>
        <w:spacing w:after="140"/>
      </w:pPr>
      <w:r>
        <w:rPr>
          <w:sz w:val="24"/>
          <w:szCs w:val="24"/>
        </w:rPr>
        <w:t xml:space="preserve">ثلاثة أشهر خبرة</w:t>
      </w:r>
    </w:p>
    <w:p>
      <w:pPr>
        <w:bidi/>
        <w:jc w:val="right"/>
        <w:spacing w:after="140"/>
      </w:pPr>
      <w:r>
        <w:rPr>
          <w:sz w:val="24"/>
          <w:szCs w:val="24"/>
        </w:rPr>
        <w:t xml:space="preserve">ثلاثة أشهر تخصص</w:t>
      </w:r>
    </w:p>
    <w:p>
      <w:pPr>
        <w:bidi/>
        <w:jc w:val="right"/>
        <w:spacing w:after="140"/>
      </w:pPr>
      <w:r>
        <w:rPr>
          <w:sz w:val="24"/>
          <w:szCs w:val="24"/>
        </w:rPr>
        <w:t xml:space="preserve">مثال توضيحي واقعي: بعد عام يملك المتعلم ملفاً، مرجعين، مشروعاً حقيقياً، واتجاهاً تخصصياً واضحاً هذا المثال لا يعني أن النتيجة مضمونة، لكنه يوضح كيف يمكن بناء قرار صغير على معلومات حقيقية. الأهم هو أن تبدأ بنسخة محدودة، تقيس الوقت والتكلفة ورضا العميل، ثم توسع فقط عندما تتكرر النتيجة الجيدة.</w:t>
      </w:r>
    </w:p>
    <w:p>
      <w:pPr>
        <w:bidi/>
        <w:jc w:val="right"/>
        <w:spacing w:after="140"/>
      </w:pPr>
      <w:r>
        <w:rPr>
          <w:sz w:val="24"/>
          <w:szCs w:val="24"/>
        </w:rPr>
        <w:t xml:space="preserve">انتبه إلى هذه النقطة: لا تغير المجال كل أسبوع؛ راجع الخطة كل ثلاثة أشهر بناءً على دليل. اسأل دائماً عن أسوأ احتمال معقول، وضع حداً للخسارة قبل البدء. احتفظ بسجل بسيط للأسعار والمصاريف والطلبات، وراجع الأرقام أسبوعياً. النجاح في البيئات الصعبة لا يأتي من الجرأة وحدها، بل من الانضباط والقدرة على التعديل السريع.</w:t>
      </w:r>
    </w:p>
    <w:p>
      <w:pPr>
        <w:bidi/>
        <w:jc w:val="right"/>
        <w:spacing w:after="140"/>
      </w:pPr>
      <w:r>
        <w:rPr>
          <w:sz w:val="24"/>
          <w:szCs w:val="24"/>
        </w:rPr>
        <w:t xml:space="preserve">ورقة عمل تنفيذية</w:t>
      </w:r>
    </w:p>
    <w:p>
      <w:pPr>
        <w:bidi/>
        <w:jc w:val="right"/>
        <w:spacing w:after="140"/>
      </w:pPr>
      <w:r>
        <w:rPr>
          <w:sz w:val="24"/>
          <w:szCs w:val="24"/>
        </w:rPr>
        <w:t xml:space="preserve">سؤال الميدان</w:t>
      </w:r>
    </w:p>
    <w:p>
      <w:pPr>
        <w:bidi/>
        <w:jc w:val="right"/>
        <w:spacing w:after="140"/>
      </w:pPr>
      <w:r>
        <w:rPr>
          <w:sz w:val="24"/>
          <w:szCs w:val="24"/>
        </w:rPr>
        <w:t xml:space="preserve">من هو الشخص المحدد الذي تريد خدمته؟ اكتب عمره التقريبي، موقعه، يومه المعتاد، وما الذي يزعجه. تجنب عبارة الجميع؛ كلما كان الوصف أوضح كان الاختبار أسهل.</w:t>
      </w:r>
    </w:p>
    <w:p>
      <w:pPr>
        <w:bidi/>
        <w:jc w:val="right"/>
        <w:spacing w:after="140"/>
      </w:pPr>
      <w:r>
        <w:rPr>
          <w:sz w:val="24"/>
          <w:szCs w:val="24"/>
        </w:rPr>
        <w:t xml:space="preserve">اختبار الدليل</w:t>
      </w:r>
    </w:p>
    <w:p>
      <w:pPr>
        <w:bidi/>
        <w:jc w:val="right"/>
        <w:spacing w:after="140"/>
      </w:pPr>
      <w:r>
        <w:rPr>
          <w:sz w:val="24"/>
          <w:szCs w:val="24"/>
        </w:rPr>
        <w:t xml:space="preserve">ما الدليل الذي سيجعلك تقول إن الفكرة تعمل؟ حدد رقماً بسيطاً مثل خمس طلبات مدفوعة، ثلاث مقابلات عمل، أو عشر عائلات شاركت فعلياً.</w:t>
      </w:r>
    </w:p>
    <w:p>
      <w:pPr>
        <w:bidi/>
        <w:jc w:val="right"/>
        <w:spacing w:after="140"/>
      </w:pPr>
      <w:r>
        <w:rPr>
          <w:sz w:val="24"/>
          <w:szCs w:val="24"/>
        </w:rPr>
        <w:t xml:space="preserve">حد الخسارة</w:t>
      </w:r>
    </w:p>
    <w:p>
      <w:pPr>
        <w:bidi/>
        <w:jc w:val="right"/>
        <w:spacing w:after="140"/>
      </w:pPr>
      <w:r>
        <w:rPr>
          <w:sz w:val="24"/>
          <w:szCs w:val="24"/>
        </w:rPr>
        <w:t xml:space="preserve">حدد مسبقاً المبلغ والوقت اللذين تستطيع خسارتهما دون التأثير على احتياجاتك الأساسية. عندما تصل إلى الحد، توقف وراجع بدل مطاردة الخسارة.</w:t>
      </w:r>
    </w:p>
    <w:p>
      <w:pPr>
        <w:bidi/>
        <w:jc w:val="right"/>
        <w:spacing w:after="140"/>
      </w:pPr>
      <w:r>
        <w:rPr>
          <w:sz w:val="24"/>
          <w:szCs w:val="24"/>
        </w:rPr>
        <w:t xml:space="preserve">خطة أسبوعية</w:t>
      </w:r>
    </w:p>
    <w:p>
      <w:pPr>
        <w:bidi/>
        <w:jc w:val="right"/>
        <w:spacing w:after="140"/>
      </w:pPr>
      <w:r>
        <w:rPr>
          <w:sz w:val="24"/>
          <w:szCs w:val="24"/>
        </w:rPr>
        <w:t xml:space="preserve">حوّل الهدف إلى ثلاث مهام أسبوعية فقط: مهمة بحث، مهمة تنفيذ، ومهمة مراجعة. كثرة المهام تخفي الأولويات وتزيد الإحباط.</w:t>
      </w:r>
    </w:p>
    <w:p>
      <w:pPr>
        <w:bidi/>
        <w:jc w:val="right"/>
        <w:spacing w:after="140"/>
      </w:pPr>
      <w:r>
        <w:rPr>
          <w:sz w:val="24"/>
          <w:szCs w:val="24"/>
        </w:rPr>
        <w:t xml:space="preserve">مؤشر الثقة</w:t>
      </w:r>
    </w:p>
    <w:p>
      <w:pPr>
        <w:bidi/>
        <w:jc w:val="right"/>
        <w:spacing w:after="140"/>
      </w:pPr>
      <w:r>
        <w:rPr>
          <w:sz w:val="24"/>
          <w:szCs w:val="24"/>
        </w:rPr>
        <w:t xml:space="preserve">اكتب كيف ستثبت الالتزام: موعد واضح، إيصال، تحديث، سياسة شكوى، أو عينة. الثقة تبنى من سلوك يمكن للناس ملاحظته.</w:t>
      </w:r>
    </w:p>
    <w:p>
      <w:pPr>
        <w:bidi/>
        <w:jc w:val="right"/>
        <w:spacing w:after="140"/>
      </w:pPr>
      <w:r>
        <w:rPr>
          <w:sz w:val="24"/>
          <w:szCs w:val="24"/>
        </w:rPr>
        <w:t xml:space="preserve">خريطة العلاقات</w:t>
      </w:r>
    </w:p>
    <w:p>
      <w:pPr>
        <w:bidi/>
        <w:jc w:val="right"/>
        <w:spacing w:after="140"/>
      </w:pPr>
      <w:r>
        <w:rPr>
          <w:sz w:val="24"/>
          <w:szCs w:val="24"/>
        </w:rPr>
        <w:t xml:space="preserve">اكتب خمسة أشخاص أو أنشطة يمكن أن يقدموا معلومة أو إحالة أو خبرة، وليس بالضرورة مالاً. اطلب سؤالاً محدداً لا طلباً عاماً.</w:t>
      </w:r>
    </w:p>
    <w:p>
      <w:pPr>
        <w:bidi/>
        <w:jc w:val="right"/>
        <w:spacing w:after="140"/>
      </w:pPr>
      <w:r>
        <w:rPr>
          <w:sz w:val="24"/>
          <w:szCs w:val="24"/>
        </w:rPr>
        <w:t xml:space="preserve">مراجعة شهرية</w:t>
      </w:r>
    </w:p>
    <w:p>
      <w:pPr>
        <w:bidi/>
        <w:jc w:val="right"/>
        <w:spacing w:after="140"/>
      </w:pPr>
      <w:r>
        <w:rPr>
          <w:sz w:val="24"/>
          <w:szCs w:val="24"/>
        </w:rPr>
        <w:t xml:space="preserve">في نهاية الشهر اكتب ما نجح، ما فشل، وما تغير في السوق. اختر تعديلاً واحداً للشهر التالي ولا تغير كل شيء مرة واحدة.</w:t>
      </w:r>
    </w:p>
    <w:p>
      <w:pPr>
        <w:bidi/>
        <w:jc w:val="right"/>
        <w:spacing w:after="140"/>
      </w:pPr>
      <w:r>
        <w:rPr>
          <w:sz w:val="24"/>
          <w:szCs w:val="24"/>
        </w:rPr>
        <w:t xml:space="preserve">خطة بديلة</w:t>
      </w:r>
    </w:p>
    <w:p>
      <w:pPr>
        <w:bidi/>
        <w:jc w:val="right"/>
        <w:spacing w:after="140"/>
      </w:pPr>
      <w:r>
        <w:rPr>
          <w:sz w:val="24"/>
          <w:szCs w:val="24"/>
        </w:rPr>
        <w:t xml:space="preserve">إذا انخفض الطلب أو ارتفعت التكلفة، ما الخدمة القريبة التي تستطيع تقديمها بنفس المهارة أو الأداة؟ المرونة تبدأ قبل الأزمة.</w:t>
      </w:r>
    </w:p>
    <w:p>
      <w:pPr>
        <w:bidi/>
        <w:jc w:val="right"/>
        <w:spacing w:after="140"/>
      </w:pPr>
      <w:r>
        <w:rPr>
          <w:sz w:val="24"/>
          <w:szCs w:val="24"/>
        </w:rPr>
        <w:t xml:space="preserve">معيار الجودة</w:t>
      </w:r>
    </w:p>
    <w:p>
      <w:pPr>
        <w:bidi/>
        <w:jc w:val="right"/>
        <w:spacing w:after="140"/>
      </w:pPr>
      <w:r>
        <w:rPr>
          <w:sz w:val="24"/>
          <w:szCs w:val="24"/>
        </w:rPr>
        <w:t xml:space="preserve">ضع ثلاثة معايير يفهمها العميل: وقت التسليم، نظافة أو دقة المنتج، وطريقة معالجة الخطأ. راقبها في كل مرة.</w:t>
      </w:r>
    </w:p>
    <w:p>
      <w:pPr>
        <w:bidi/>
        <w:jc w:val="right"/>
        <w:spacing w:after="140"/>
      </w:pPr>
      <w:r>
        <w:rPr>
          <w:sz w:val="24"/>
          <w:szCs w:val="24"/>
        </w:rPr>
        <w:t xml:space="preserve">قرار الاستمرار</w:t>
      </w:r>
    </w:p>
    <w:p>
      <w:pPr>
        <w:bidi/>
        <w:jc w:val="right"/>
        <w:spacing w:after="140"/>
      </w:pPr>
      <w:r>
        <w:rPr>
          <w:sz w:val="24"/>
          <w:szCs w:val="24"/>
        </w:rPr>
        <w:t xml:space="preserve">لا تسأل فقط هل أحب الفكرة؛ اسأل هل تقدم قيمة، هل يمكن تكرارها، وهل تحافظ على صحتك ووقتك وكرامتك.</w:t>
      </w:r>
    </w:p>
    <w:p>
      <w:pPr>
        <w:bidi/>
        <w:jc w:val="right"/>
        <w:spacing w:after="140"/>
      </w:pPr>
      <w:r>
        <w:rPr>
          <w:sz w:val="24"/>
          <w:szCs w:val="24"/>
        </w:rPr>
        <w:t xml:space="preserve">روابط داخلية مفيدة</w:t>
      </w:r>
    </w:p>
    <w:p>
      <w:pPr>
        <w:bidi/>
        <w:jc w:val="right"/>
        <w:spacing w:after="140"/>
      </w:pPr>
      <w:r>
        <w:rPr>
          <w:sz w:val="24"/>
          <w:szCs w:val="24"/>
        </w:rPr>
        <w:t xml:space="preserve">استكشف مقالات بسوريا</w:t>
      </w:r>
    </w:p>
    <w:p>
      <w:pPr>
        <w:bidi/>
        <w:jc w:val="right"/>
        <w:spacing w:after="140"/>
      </w:pPr>
      <w:r>
        <w:rPr>
          <w:sz w:val="24"/>
          <w:szCs w:val="24"/>
        </w:rPr>
        <w:t xml:space="preserve">دليل الشركات والأعمال السورية</w:t>
      </w:r>
    </w:p>
    <w:p>
      <w:pPr>
        <w:bidi/>
        <w:jc w:val="right"/>
        <w:spacing w:after="140"/>
      </w:pPr>
      <w:r>
        <w:rPr>
          <w:sz w:val="24"/>
          <w:szCs w:val="24"/>
        </w:rPr>
        <w:t xml:space="preserve">الصفحة الرئيسية للمنصة</w:t>
      </w:r>
    </w:p>
    <w:p>
      <w:pPr>
        <w:bidi/>
        <w:jc w:val="right"/>
        <w:spacing w:after="140"/>
      </w:pPr>
      <w:r>
        <w:rPr>
          <w:sz w:val="24"/>
          <w:szCs w:val="24"/>
        </w:rPr>
        <w:t xml:space="preserve">المصادر والموارد</w:t>
      </w:r>
    </w:p>
    <w:p>
      <w:pPr>
        <w:bidi/>
        <w:jc w:val="right"/>
        <w:spacing w:after="140"/>
      </w:pPr>
      <w:r>
        <w:rPr>
          <w:sz w:val="24"/>
          <w:szCs w:val="24"/>
        </w:rPr>
        <w:t xml:space="preserve">منظمة العمل الدولية: مسح مهارات العائدين السوريين</w:t>
      </w:r>
    </w:p>
    <w:p>
      <w:pPr>
        <w:bidi/>
        <w:jc w:val="right"/>
        <w:spacing w:after="140"/>
      </w:pPr>
      <w:r>
        <w:rPr>
          <w:sz w:val="24"/>
          <w:szCs w:val="24"/>
        </w:rPr>
        <w:t xml:space="preserve">منظمة العمل الدولية: أصوات الشباب السوري وسوق العمل</w:t>
      </w:r>
    </w:p>
    <w:p>
      <w:pPr>
        <w:bidi/>
        <w:jc w:val="right"/>
        <w:spacing w:after="140"/>
      </w:pPr>
      <w:r>
        <w:rPr>
          <w:sz w:val="24"/>
          <w:szCs w:val="24"/>
        </w:rPr>
        <w:t xml:space="preserve">منظمة العمل الدولية: العمل اللائق في مرحلة الانتقال</w:t>
      </w:r>
    </w:p>
    <w:p>
      <w:pPr>
        <w:bidi/>
        <w:jc w:val="right"/>
        <w:spacing w:after="140"/>
      </w:pPr>
      <w:r>
        <w:rPr>
          <w:sz w:val="24"/>
          <w:szCs w:val="24"/>
        </w:rPr>
        <w:t xml:space="preserve">منظمة العمل الدولية: الوظائف والمهارات الخضراء في سوريا</w:t>
      </w:r>
    </w:p>
    <w:p>
      <w:pPr>
        <w:bidi/>
        <w:jc w:val="right"/>
        <w:spacing w:after="140"/>
      </w:pPr>
      <w:r>
        <w:rPr>
          <w:sz w:val="24"/>
          <w:szCs w:val="24"/>
        </w:rPr>
        <w:t xml:space="preserve">البنك الدولي: الفرص الرقمية والعمل في المنطقة</w:t>
      </w:r>
    </w:p>
    <w:p>
      <w:pPr>
        <w:bidi/>
        <w:jc w:val="right"/>
        <w:spacing w:after="140"/>
      </w:pPr>
      <w:r>
        <w:rPr>
          <w:sz w:val="24"/>
          <w:szCs w:val="24"/>
        </w:rPr>
        <w:t xml:space="preserve">برنامج الأمم المتحدة الإنمائي: الوظائف والمشروعات ومسار التعافي</w:t>
      </w:r>
    </w:p>
    <w:p>
      <w:pPr>
        <w:bidi/>
        <w:jc w:val="right"/>
        <w:spacing w:after="140"/>
      </w:pPr>
      <w:r>
        <w:rPr>
          <w:sz w:val="24"/>
          <w:szCs w:val="24"/>
        </w:rPr>
        <w:t xml:space="preserve">ملاحظة: المعلومات إرشادية وليست استشارة قانونية أو مالية. تحقق من القوانين المحلية، التراخيص، الضرائب، وسائل الدفع، والقيود المصرفية السارية قبل أي التزام.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خريطة المهارات المطلوبة في سوريا: كيف تبني مسارًا مهنيًا محليًا وعن بُعد</dc:title>
  <dc:creator>Ander</dc:creator>
  <cp:lastModifiedBy>Bsouria</cp:lastModifiedBy>
  <dcterms:created xsi:type="dcterms:W3CDTF">2026-09-15T14:05:03Z</dcterms:created>
</cp:coreProperties>
</file>