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الخريطة الاستثمارية لمحافظات سوريا 2026: الجغرافيا والموارد والفرص الواعدة في كل محافظة</w:t>
      </w:r>
    </w:p>
    <w:p>
      <w:pPr>
        <w:bidi/>
        <w:jc w:val="right"/>
      </w:pPr>
      <w:r>
        <w:rPr>
          <w:i/>
          <w:color w:val="64736B"/>
        </w:rPr>
        <w:t>Bsouria Editorial · 2026-07-26</w:t>
      </w:r>
    </w:p>
    <w:p>
      <w:pPr>
        <w:bidi/>
        <w:jc w:val="right"/>
        <w:spacing w:after="220"/>
      </w:pPr>
      <w:r>
        <w:rPr>
          <w:i/>
        </w:rPr>
        <w:t>دليل جغرافي واستثماري عملي يشرح مزايا المحافظات السورية، مواردها وقطاعاتها القابلة للنمو، مع فرص محتملة ومخاطر يجب فحصها قبل اتخاذ القرار.</w:t>
      </w:r>
    </w:p>
    <w:p>
      <w:pPr>
        <w:bidi/>
        <w:jc w:val="right"/>
        <w:spacing w:after="140"/>
      </w:pPr>
      <w:r>
        <w:rPr>
          <w:sz w:val="24"/>
          <w:szCs w:val="24"/>
        </w:rPr>
        <w:t xml:space="preserve">تختلف فرص الاستثمار في سوريا جذرياً من محافظة إلى أخرى. فالميناء لا يشبه منطقة الحبوب، والسوق الحضري لا يشبه الممر الحدودي، ومشروع الطاقة في البادية يحتاج إلى نموذج مختلف عن مصنع غذائي في منطقة زراعية. هذا الدليل لا يقدم وعوداً جاهزة، بل خريطة عملية تساعد المستثمر على فهم الجغرافيا والموارد والبنية الاقتصادية الأولية لكل محافظة، ثم تحويل هذه المعرفة إلى أسئلة وفحوص ميدانية قبل تخصيص رأس المال.</w:t>
      </w:r>
    </w:p>
    <w:p>
      <w:pPr>
        <w:bidi/>
        <w:jc w:val="right"/>
        <w:spacing w:after="140"/>
      </w:pPr>
      <w:r>
        <w:rPr>
          <w:sz w:val="24"/>
          <w:szCs w:val="24"/>
        </w:rPr>
        <w:t xml:space="preserve">ملاحظة استثمارية: مهم: وصف «فرصة محتملة» لا يعني أن المشروع جاهز أو خالٍ من المخاطر. يجب التحقق من الأمن والملكية والتراخيص والبنية التحتية والمياه والطاقة والتمويل والوصول إلى السوق في الموقع المحدد.</w:t>
      </w:r>
    </w:p>
    <w:p>
      <w:pPr>
        <w:bidi/>
        <w:jc w:val="right"/>
        <w:spacing w:after="140"/>
      </w:pPr>
      <w:r>
        <w:rPr>
          <w:sz w:val="24"/>
          <w:szCs w:val="24"/>
        </w:rPr>
        <w:t xml:space="preserve">يمكن ربط هذا الدليل مع: الاقتصاد السوري، الاستثمار والتمويل، تأسيس الشركات، الاستثمار العقاري، الاستيراد والتصدير.</w:t>
      </w:r>
    </w:p>
    <w:p>
      <w:pPr>
        <w:bidi/>
        <w:jc w:val="right"/>
        <w:spacing w:after="140"/>
      </w:pPr>
      <w:r>
        <w:rPr>
          <w:sz w:val="24"/>
          <w:szCs w:val="24"/>
        </w:rPr>
        <w:t xml:space="preserve">كيف تقرأ الخريطة الاستثمارية؟</w:t>
      </w:r>
    </w:p>
    <w:p>
      <w:pPr>
        <w:bidi/>
        <w:jc w:val="right"/>
        <w:spacing w:after="140"/>
      </w:pPr>
      <w:r>
        <w:rPr>
          <w:sz w:val="24"/>
          <w:szCs w:val="24"/>
        </w:rPr>
        <w:t xml:space="preserve">ابدأ بخمسة مستويات مترابطة: الموقع ومسار النقل، قاعدة الموارد والإنتاج، حجم السوق والعمالة، البنية التحتية والخدمات، ثم البيئة القانونية والأمنية. المحافظة قد تكون قوية في قطاع ما، لكن المشروع يفشل إذا اختير الموقع أو الشريك أو نموذج التمويل بطريقة خاطئة.</w:t>
      </w:r>
    </w:p>
    <w:p>
      <w:pPr>
        <w:bidi/>
        <w:jc w:val="right"/>
        <w:spacing w:after="140"/>
      </w:pPr>
      <w:r>
        <w:rPr>
          <w:sz w:val="24"/>
          <w:szCs w:val="24"/>
        </w:rPr>
        <w:t xml:space="preserve">المعيارالسؤال العملي</w:t>
      </w:r>
    </w:p>
    <w:p>
      <w:pPr>
        <w:bidi/>
        <w:jc w:val="right"/>
        <w:spacing w:after="140"/>
      </w:pPr>
      <w:r>
        <w:rPr>
          <w:sz w:val="24"/>
          <w:szCs w:val="24"/>
        </w:rPr>
        <w:t xml:space="preserve">الموقعكم يبعد المورد والسوق والمعبر أو الميناء؟</w:t>
      </w:r>
    </w:p>
    <w:p>
      <w:pPr>
        <w:bidi/>
        <w:jc w:val="right"/>
        <w:spacing w:after="140"/>
      </w:pPr>
      <w:r>
        <w:rPr>
          <w:sz w:val="24"/>
          <w:szCs w:val="24"/>
        </w:rPr>
        <w:t xml:space="preserve">المواردهل الماء والأرض والطاقة متاحة فعلاً؟</w:t>
      </w:r>
    </w:p>
    <w:p>
      <w:pPr>
        <w:bidi/>
        <w:jc w:val="right"/>
        <w:spacing w:after="140"/>
      </w:pPr>
      <w:r>
        <w:rPr>
          <w:sz w:val="24"/>
          <w:szCs w:val="24"/>
        </w:rPr>
        <w:t xml:space="preserve">السوقمن يشتري وبأي سعر وبأي موسم؟</w:t>
      </w:r>
    </w:p>
    <w:p>
      <w:pPr>
        <w:bidi/>
        <w:jc w:val="right"/>
        <w:spacing w:after="140"/>
      </w:pPr>
      <w:r>
        <w:rPr>
          <w:sz w:val="24"/>
          <w:szCs w:val="24"/>
        </w:rPr>
        <w:t xml:space="preserve">البنيةهل الطريق والكهرباء والاتصالات قابلة للتشغيل؟</w:t>
      </w:r>
    </w:p>
    <w:p>
      <w:pPr>
        <w:bidi/>
        <w:jc w:val="right"/>
        <w:spacing w:after="140"/>
      </w:pPr>
      <w:r>
        <w:rPr>
          <w:sz w:val="24"/>
          <w:szCs w:val="24"/>
        </w:rPr>
        <w:t xml:space="preserve">القانون والمخاطرهل الملكية والتراخيص والأمن قابلة للتحقق؟</w:t>
      </w:r>
    </w:p>
    <w:p>
      <w:pPr>
        <w:bidi/>
        <w:jc w:val="right"/>
        <w:spacing w:after="140"/>
      </w:pPr>
      <w:r>
        <w:rPr>
          <w:sz w:val="24"/>
          <w:szCs w:val="24"/>
        </w:rPr>
        <w:t xml:space="preserve">لماذا الجغرافيا مهمة للمستثمر؟</w:t>
      </w:r>
    </w:p>
    <w:p>
      <w:pPr>
        <w:bidi/>
        <w:jc w:val="right"/>
        <w:spacing w:after="140"/>
      </w:pPr>
      <w:r>
        <w:rPr>
          <w:sz w:val="24"/>
          <w:szCs w:val="24"/>
        </w:rPr>
        <w:t xml:space="preserve">الجغرافيا تحدد كلفة النقل، الوصول إلى المياه والطاقة، قرب الموردين والعملاء، القدرة على التصدير، موسمية الطلب، وحتى نوع المخاطر. لذلك يجب أن يربط المستثمر الدراسة المالية بالخريطة الفعلية لسلسلة القيمة، لا باسم المحافظة فقط.</w:t>
      </w:r>
    </w:p>
    <w:p>
      <w:pPr>
        <w:bidi/>
        <w:jc w:val="right"/>
        <w:spacing w:after="140"/>
      </w:pPr>
      <w:r>
        <w:rPr>
          <w:sz w:val="24"/>
          <w:szCs w:val="24"/>
        </w:rPr>
        <w:t xml:space="preserve">المحافظات السورية: المزايا والقطاعات القابلة للنمو</w:t>
      </w:r>
    </w:p>
    <w:p>
      <w:pPr>
        <w:bidi/>
        <w:jc w:val="right"/>
        <w:spacing w:after="140"/>
      </w:pPr>
      <w:r>
        <w:rPr>
          <w:sz w:val="24"/>
          <w:szCs w:val="24"/>
        </w:rPr>
        <w:t xml:space="preserve">دمشق</w:t>
      </w:r>
    </w:p>
    <w:p>
      <w:pPr>
        <w:bidi/>
        <w:jc w:val="right"/>
        <w:spacing w:after="140"/>
      </w:pPr>
      <w:r>
        <w:rPr>
          <w:sz w:val="24"/>
          <w:szCs w:val="24"/>
        </w:rPr>
        <w:t xml:space="preserve">العاصمة وأكبر مركز إداري وخدمي، وتتميز بكثافة الطلب على الخدمات المهنية والتقنية والصحية والتعليمية والتجارية. موقعها المركزي في شبكات القرار والتمويل يجعلها مناسبة للمقار الإدارية، مراكز الخدمات المشتركة، التجارة المنظمة، البرمجيات، التدريب، الرعاية الصحية والضيافة الحضرية.</w:t>
      </w:r>
    </w:p>
    <w:p>
      <w:pPr>
        <w:bidi/>
        <w:jc w:val="right"/>
        <w:spacing w:after="140"/>
      </w:pPr>
      <w:r>
        <w:rPr>
          <w:sz w:val="24"/>
          <w:szCs w:val="24"/>
        </w:rPr>
        <w:t xml:space="preserve">المزايا والفرص المحتملة</w:t>
      </w:r>
    </w:p>
    <w:p>
      <w:pPr>
        <w:bidi/>
        <w:jc w:val="right"/>
        <w:spacing w:after="140"/>
      </w:pPr>
      <w:r>
        <w:rPr>
          <w:sz w:val="24"/>
          <w:szCs w:val="24"/>
        </w:rPr>
        <w:t xml:space="preserve">الخدمات المهنية والتقنية، التجزئة الحديثة، التعليم والتدريب، العيادات والمختبرات، الضيافة، إعادة تأهيل المباني التجارية، إدارة المرافق والتوصيل الحضري.</w:t>
      </w:r>
    </w:p>
    <w:p>
      <w:pPr>
        <w:bidi/>
        <w:jc w:val="right"/>
        <w:spacing w:after="140"/>
      </w:pPr>
      <w:r>
        <w:rPr>
          <w:sz w:val="24"/>
          <w:szCs w:val="24"/>
        </w:rPr>
        <w:t xml:space="preserve">ما الذي يجب فحصه؟</w:t>
      </w:r>
    </w:p>
    <w:p>
      <w:pPr>
        <w:bidi/>
        <w:jc w:val="right"/>
        <w:spacing w:after="140"/>
      </w:pPr>
      <w:r>
        <w:rPr>
          <w:sz w:val="24"/>
          <w:szCs w:val="24"/>
        </w:rPr>
        <w:t xml:space="preserve">ارتفاع كلفة العقار والازدحام، تفاوت الخدمات بين الأحياء، ضرورة التحقق من الملكية والتراخيص والقدرة الكهربائية ومواقف السيارات ومسار التوريد.</w:t>
      </w:r>
    </w:p>
    <w:p>
      <w:pPr>
        <w:bidi/>
        <w:jc w:val="right"/>
        <w:spacing w:after="140"/>
      </w:pPr>
      <w:r>
        <w:rPr>
          <w:sz w:val="24"/>
          <w:szCs w:val="24"/>
        </w:rPr>
        <w:t xml:space="preserve">ريف دمشق</w:t>
      </w:r>
    </w:p>
    <w:p>
      <w:pPr>
        <w:bidi/>
        <w:jc w:val="right"/>
        <w:spacing w:after="140"/>
      </w:pPr>
      <w:r>
        <w:rPr>
          <w:sz w:val="24"/>
          <w:szCs w:val="24"/>
        </w:rPr>
        <w:t xml:space="preserve">حلقة تربط العاصمة بالجنوب والوسط ولبنان، وتضم مناطق صناعية وزراعية وسكنية واسعة. الغوطة معروفة تاريخياً بالفاكهة والخضار، بينما تمتلك مناطق أخرى قابلية للمستودعات والخدمات اللوجستية والتصنيع الغذائي ومواد البناء.</w:t>
      </w:r>
    </w:p>
    <w:p>
      <w:pPr>
        <w:bidi/>
        <w:jc w:val="right"/>
        <w:spacing w:after="140"/>
      </w:pPr>
      <w:r>
        <w:rPr>
          <w:sz w:val="24"/>
          <w:szCs w:val="24"/>
        </w:rPr>
        <w:t xml:space="preserve">المزايا والفرص المحتملة</w:t>
      </w:r>
    </w:p>
    <w:p>
      <w:pPr>
        <w:bidi/>
        <w:jc w:val="right"/>
        <w:spacing w:after="140"/>
      </w:pPr>
      <w:r>
        <w:rPr>
          <w:sz w:val="24"/>
          <w:szCs w:val="24"/>
        </w:rPr>
        <w:t xml:space="preserve">الزراعة المحمية، سلاسل التبريد، تعبئة الخضار والفاكهة، المستودعات، مراكز التوزيع، مواد البناء، الطاقة الشمسية للمزارع والمنشآت، وإعادة تأهيل الضواحي.</w:t>
      </w:r>
    </w:p>
    <w:p>
      <w:pPr>
        <w:bidi/>
        <w:jc w:val="right"/>
        <w:spacing w:after="140"/>
      </w:pPr>
      <w:r>
        <w:rPr>
          <w:sz w:val="24"/>
          <w:szCs w:val="24"/>
        </w:rPr>
        <w:t xml:space="preserve">ما الذي يجب فحصه؟</w:t>
      </w:r>
    </w:p>
    <w:p>
      <w:pPr>
        <w:bidi/>
        <w:jc w:val="right"/>
        <w:spacing w:after="140"/>
      </w:pPr>
      <w:r>
        <w:rPr>
          <w:sz w:val="24"/>
          <w:szCs w:val="24"/>
        </w:rPr>
        <w:t xml:space="preserve">المياه والملكية المجزأة، تضرر البنية التحتية، اختلاف سهولة الوصول بين المناطق، والحاجة إلى فحص المخلفات أو التلوث قبل الاستثمار العقاري أو الزراعي.</w:t>
      </w:r>
    </w:p>
    <w:p>
      <w:pPr>
        <w:bidi/>
        <w:jc w:val="right"/>
        <w:spacing w:after="140"/>
      </w:pPr>
      <w:r>
        <w:rPr>
          <w:sz w:val="24"/>
          <w:szCs w:val="24"/>
        </w:rPr>
        <w:t xml:space="preserve">حلب</w:t>
      </w:r>
    </w:p>
    <w:p>
      <w:pPr>
        <w:bidi/>
        <w:jc w:val="right"/>
        <w:spacing w:after="140"/>
      </w:pPr>
      <w:r>
        <w:rPr>
          <w:sz w:val="24"/>
          <w:szCs w:val="24"/>
        </w:rPr>
        <w:t xml:space="preserve">أكبر قاعدة صناعية وتجارية تاريخياً، وقريبة من طرق التجارة الشمالية والحدود التركية. تمتلك خبرة عميقة في النسيج والغذاء والهندسة والصناعات الخفيفة والتجارة، إضافة إلى سوق عمل كبير وحاجة ضخمة لإعادة تأهيل المصانع والسكن والخدمات.</w:t>
      </w:r>
    </w:p>
    <w:p>
      <w:pPr>
        <w:bidi/>
        <w:jc w:val="right"/>
        <w:spacing w:after="140"/>
      </w:pPr>
      <w:r>
        <w:rPr>
          <w:sz w:val="24"/>
          <w:szCs w:val="24"/>
        </w:rPr>
        <w:t xml:space="preserve">المزايا والفرص المحتملة</w:t>
      </w:r>
    </w:p>
    <w:p>
      <w:pPr>
        <w:bidi/>
        <w:jc w:val="right"/>
        <w:spacing w:after="140"/>
      </w:pPr>
      <w:r>
        <w:rPr>
          <w:sz w:val="24"/>
          <w:szCs w:val="24"/>
        </w:rPr>
        <w:t xml:space="preserve">إعادة تشغيل المصانع، النسيج والملابس، الصناعات الغذائية، قطع الغيار، التعبئة والتغليف، الخدمات اللوجستية، إعادة الإعمار، البرمجيات الصناعية والتدريب المهني.</w:t>
      </w:r>
    </w:p>
    <w:p>
      <w:pPr>
        <w:bidi/>
        <w:jc w:val="right"/>
        <w:spacing w:after="140"/>
      </w:pPr>
      <w:r>
        <w:rPr>
          <w:sz w:val="24"/>
          <w:szCs w:val="24"/>
        </w:rPr>
        <w:t xml:space="preserve">ما الذي يجب فحصه؟</w:t>
      </w:r>
    </w:p>
    <w:p>
      <w:pPr>
        <w:bidi/>
        <w:jc w:val="right"/>
        <w:spacing w:after="140"/>
      </w:pPr>
      <w:r>
        <w:rPr>
          <w:sz w:val="24"/>
          <w:szCs w:val="24"/>
        </w:rPr>
        <w:t xml:space="preserve">فحص حالة الأصول والمعدات، الطاقة والمياه، سلامة المباني، حقوق الملكية والديون القديمة، التأمين ومسار النقل بين المدينة والحدود.</w:t>
      </w:r>
    </w:p>
    <w:p>
      <w:pPr>
        <w:bidi/>
        <w:jc w:val="right"/>
        <w:spacing w:after="140"/>
      </w:pPr>
      <w:r>
        <w:rPr>
          <w:sz w:val="24"/>
          <w:szCs w:val="24"/>
        </w:rPr>
        <w:t xml:space="preserve">حمص</w:t>
      </w:r>
    </w:p>
    <w:p>
      <w:pPr>
        <w:bidi/>
        <w:jc w:val="right"/>
        <w:spacing w:after="140"/>
      </w:pPr>
      <w:r>
        <w:rPr>
          <w:sz w:val="24"/>
          <w:szCs w:val="24"/>
        </w:rPr>
        <w:t xml:space="preserve">تقع في مركز شبكة النقل بين دمشق والساحل وحلب والشرق، ما يمنحها قيمة لوجستية وصناعية. تجمع بين الزراعة والصناعة والطاقة والخدمات العابرة للمناطق، وتناسب المشاريع التي تحتاج إلى الوصول لعدة أسواق داخلية.</w:t>
      </w:r>
    </w:p>
    <w:p>
      <w:pPr>
        <w:bidi/>
        <w:jc w:val="right"/>
        <w:spacing w:after="140"/>
      </w:pPr>
      <w:r>
        <w:rPr>
          <w:sz w:val="24"/>
          <w:szCs w:val="24"/>
        </w:rPr>
        <w:t xml:space="preserve">المزايا والفرص المحتملة</w:t>
      </w:r>
    </w:p>
    <w:p>
      <w:pPr>
        <w:bidi/>
        <w:jc w:val="right"/>
        <w:spacing w:after="140"/>
      </w:pPr>
      <w:r>
        <w:rPr>
          <w:sz w:val="24"/>
          <w:szCs w:val="24"/>
        </w:rPr>
        <w:t xml:space="preserve">المخازن والتوزيع، الخدمات اللوجستية، الصناعات الغذائية والكيميائية الخفيفة، مواد البناء، صيانة المعدات، الطاقة المتجددة، الزراعة والتصنيع المرتبط بها.</w:t>
      </w:r>
    </w:p>
    <w:p>
      <w:pPr>
        <w:bidi/>
        <w:jc w:val="right"/>
        <w:spacing w:after="140"/>
      </w:pPr>
      <w:r>
        <w:rPr>
          <w:sz w:val="24"/>
          <w:szCs w:val="24"/>
        </w:rPr>
        <w:t xml:space="preserve">ما الذي يجب فحصه؟</w:t>
      </w:r>
    </w:p>
    <w:p>
      <w:pPr>
        <w:bidi/>
        <w:jc w:val="right"/>
        <w:spacing w:after="140"/>
      </w:pPr>
      <w:r>
        <w:rPr>
          <w:sz w:val="24"/>
          <w:szCs w:val="24"/>
        </w:rPr>
        <w:t xml:space="preserve">التأكد من جاهزية المناطق الصناعية، مصادر الطاقة، آثار الأضرار، وصول العمالة، القيود البيئية وسلامة تخزين المواد.</w:t>
      </w:r>
    </w:p>
    <w:p>
      <w:pPr>
        <w:bidi/>
        <w:jc w:val="right"/>
        <w:spacing w:after="140"/>
      </w:pPr>
      <w:r>
        <w:rPr>
          <w:sz w:val="24"/>
          <w:szCs w:val="24"/>
        </w:rPr>
        <w:t xml:space="preserve">حماة</w:t>
      </w:r>
    </w:p>
    <w:p>
      <w:pPr>
        <w:bidi/>
        <w:jc w:val="right"/>
        <w:spacing w:after="140"/>
      </w:pPr>
      <w:r>
        <w:rPr>
          <w:sz w:val="24"/>
          <w:szCs w:val="24"/>
        </w:rPr>
        <w:t xml:space="preserve">محافظة زراعية وصناعية في قلب البلاد، مع قاعدة واسعة من الحبوب والخضار والثروة الحيوانية والصناعات الغذائية. موقعها بين حلب وحمص والساحل يجعلها مناسبة للتجميع والتصنيع والتوزيع الإقليمي.</w:t>
      </w:r>
    </w:p>
    <w:p>
      <w:pPr>
        <w:bidi/>
        <w:jc w:val="right"/>
        <w:spacing w:after="140"/>
      </w:pPr>
      <w:r>
        <w:rPr>
          <w:sz w:val="24"/>
          <w:szCs w:val="24"/>
        </w:rPr>
        <w:t xml:space="preserve">المزايا والفرص المحتملة</w:t>
      </w:r>
    </w:p>
    <w:p>
      <w:pPr>
        <w:bidi/>
        <w:jc w:val="right"/>
        <w:spacing w:after="140"/>
      </w:pPr>
      <w:r>
        <w:rPr>
          <w:sz w:val="24"/>
          <w:szCs w:val="24"/>
        </w:rPr>
        <w:t xml:space="preserve">الألبان واللحوم، الأعلاف، المطاحن، تخزين الحبوب، تصنيع الخضار والفواكه، المعدات الزراعية، الري الحديث، الطاقة الشمسية للمزارع، والسياحة الداخلية.</w:t>
      </w:r>
    </w:p>
    <w:p>
      <w:pPr>
        <w:bidi/>
        <w:jc w:val="right"/>
        <w:spacing w:after="140"/>
      </w:pPr>
      <w:r>
        <w:rPr>
          <w:sz w:val="24"/>
          <w:szCs w:val="24"/>
        </w:rPr>
        <w:t xml:space="preserve">ما الذي يجب فحصه؟</w:t>
      </w:r>
    </w:p>
    <w:p>
      <w:pPr>
        <w:bidi/>
        <w:jc w:val="right"/>
        <w:spacing w:after="140"/>
      </w:pPr>
      <w:r>
        <w:rPr>
          <w:sz w:val="24"/>
          <w:szCs w:val="24"/>
        </w:rPr>
        <w:t xml:space="preserve">تقلب الأمطار، كلفة المدخلات، تأمين الوقود والمياه، جودة الطرق الريفية، ونظام شراء المحاصيل والعقود مع المزارعين.</w:t>
      </w:r>
    </w:p>
    <w:p>
      <w:pPr>
        <w:bidi/>
        <w:jc w:val="right"/>
        <w:spacing w:after="140"/>
      </w:pPr>
      <w:r>
        <w:rPr>
          <w:sz w:val="24"/>
          <w:szCs w:val="24"/>
        </w:rPr>
        <w:t xml:space="preserve">اللاذقية</w:t>
      </w:r>
    </w:p>
    <w:p>
      <w:pPr>
        <w:bidi/>
        <w:jc w:val="right"/>
        <w:spacing w:after="140"/>
      </w:pPr>
      <w:r>
        <w:rPr>
          <w:sz w:val="24"/>
          <w:szCs w:val="24"/>
        </w:rPr>
        <w:t xml:space="preserve">بوابة بحرية رئيسية مع ميناء وساحل وزراعة متوسطية وجاذبية سياحية. تمتلك فرصاً في التجارة البحرية، الخدمات اللوجستية، السياحة، الحمضيات والزيتون والتصنيع الغذائي، إضافة إلى خدمات المدن الساحلية.</w:t>
      </w:r>
    </w:p>
    <w:p>
      <w:pPr>
        <w:bidi/>
        <w:jc w:val="right"/>
        <w:spacing w:after="140"/>
      </w:pPr>
      <w:r>
        <w:rPr>
          <w:sz w:val="24"/>
          <w:szCs w:val="24"/>
        </w:rPr>
        <w:t xml:space="preserve">المزايا والفرص المحتملة</w:t>
      </w:r>
    </w:p>
    <w:p>
      <w:pPr>
        <w:bidi/>
        <w:jc w:val="right"/>
        <w:spacing w:after="140"/>
      </w:pPr>
      <w:r>
        <w:rPr>
          <w:sz w:val="24"/>
          <w:szCs w:val="24"/>
        </w:rPr>
        <w:t xml:space="preserve">الشحن والتخليص، المستودعات المبردة، التعبئة والتصدير، السياحة والفنادق الصغيرة، الصناعات الغذائية، الصيد وتربية الأسماك، الخدمات البحرية والطاقة الشمسية.</w:t>
      </w:r>
    </w:p>
    <w:p>
      <w:pPr>
        <w:bidi/>
        <w:jc w:val="right"/>
        <w:spacing w:after="140"/>
      </w:pPr>
      <w:r>
        <w:rPr>
          <w:sz w:val="24"/>
          <w:szCs w:val="24"/>
        </w:rPr>
        <w:t xml:space="preserve">ما الذي يجب فحصه؟</w:t>
      </w:r>
    </w:p>
    <w:p>
      <w:pPr>
        <w:bidi/>
        <w:jc w:val="right"/>
        <w:spacing w:after="140"/>
      </w:pPr>
      <w:r>
        <w:rPr>
          <w:sz w:val="24"/>
          <w:szCs w:val="24"/>
        </w:rPr>
        <w:t xml:space="preserve">الموسمية السياحية، حساسية البيئة الساحلية، متطلبات الميناء والجمارك، توافر الأراضي، سلامة المنحدرات، وتذبذب جودة المحاصيل.</w:t>
      </w:r>
    </w:p>
    <w:p>
      <w:pPr>
        <w:bidi/>
        <w:jc w:val="right"/>
        <w:spacing w:after="140"/>
      </w:pPr>
      <w:r>
        <w:rPr>
          <w:sz w:val="24"/>
          <w:szCs w:val="24"/>
        </w:rPr>
        <w:t xml:space="preserve">طرطوس</w:t>
      </w:r>
    </w:p>
    <w:p>
      <w:pPr>
        <w:bidi/>
        <w:jc w:val="right"/>
        <w:spacing w:after="140"/>
      </w:pPr>
      <w:r>
        <w:rPr>
          <w:sz w:val="24"/>
          <w:szCs w:val="24"/>
        </w:rPr>
        <w:t xml:space="preserve">محافظة ساحلية ذات ميناء ومناطق زراعية وجبلية، ويمكن أن تكمل دور اللاذقية في التجارة والتخزين والسياحة الريفية. تتميز بقربها من لبنان ووسط سوريا وبوجود فرص في الأغذية والخدمات اللوجستية.</w:t>
      </w:r>
    </w:p>
    <w:p>
      <w:pPr>
        <w:bidi/>
        <w:jc w:val="right"/>
        <w:spacing w:after="140"/>
      </w:pPr>
      <w:r>
        <w:rPr>
          <w:sz w:val="24"/>
          <w:szCs w:val="24"/>
        </w:rPr>
        <w:t xml:space="preserve">المزايا والفرص المحتملة</w:t>
      </w:r>
    </w:p>
    <w:p>
      <w:pPr>
        <w:bidi/>
        <w:jc w:val="right"/>
        <w:spacing w:after="140"/>
      </w:pPr>
      <w:r>
        <w:rPr>
          <w:sz w:val="24"/>
          <w:szCs w:val="24"/>
        </w:rPr>
        <w:t xml:space="preserve">الموانئ والخدمات البحرية، مستودعات الحبوب والمواد الغذائية، الزيتون والحمضيات، الألبان، السياحة الريفية والساحلية، الخدمات الصحية، والطاقة المتجددة.</w:t>
      </w:r>
    </w:p>
    <w:p>
      <w:pPr>
        <w:bidi/>
        <w:jc w:val="right"/>
        <w:spacing w:after="140"/>
      </w:pPr>
      <w:r>
        <w:rPr>
          <w:sz w:val="24"/>
          <w:szCs w:val="24"/>
        </w:rPr>
        <w:t xml:space="preserve">ما الذي يجب فحصه؟</w:t>
      </w:r>
    </w:p>
    <w:p>
      <w:pPr>
        <w:bidi/>
        <w:jc w:val="right"/>
        <w:spacing w:after="140"/>
      </w:pPr>
      <w:r>
        <w:rPr>
          <w:sz w:val="24"/>
          <w:szCs w:val="24"/>
        </w:rPr>
        <w:t xml:space="preserve">التأكد من عقود الميناء، ربط الطرق، حماية الساحل، التراخيص السياحية، وتوازن المشروع مع المجتمعات المحلية والموارد المائية.</w:t>
      </w:r>
    </w:p>
    <w:p>
      <w:pPr>
        <w:bidi/>
        <w:jc w:val="right"/>
        <w:spacing w:after="140"/>
      </w:pPr>
      <w:r>
        <w:rPr>
          <w:sz w:val="24"/>
          <w:szCs w:val="24"/>
        </w:rPr>
        <w:t xml:space="preserve">إدلب</w:t>
      </w:r>
    </w:p>
    <w:p>
      <w:pPr>
        <w:bidi/>
        <w:jc w:val="right"/>
        <w:spacing w:after="140"/>
      </w:pPr>
      <w:r>
        <w:rPr>
          <w:sz w:val="24"/>
          <w:szCs w:val="24"/>
        </w:rPr>
        <w:t xml:space="preserve">منطقة زراعية وتجارية نشطة تاريخياً، تشتهر بالزيتون والخضار والفواكه وبعض الصناعات الغذائية. قربها من تركيا وممرات الشمال يمنحها إمكانات تجارية ولوجستية، لكن بيئة التشغيل تحتاج إلى تدقيق أمني وقانوني وتنظيمي مرتفع.</w:t>
      </w:r>
    </w:p>
    <w:p>
      <w:pPr>
        <w:bidi/>
        <w:jc w:val="right"/>
        <w:spacing w:after="140"/>
      </w:pPr>
      <w:r>
        <w:rPr>
          <w:sz w:val="24"/>
          <w:szCs w:val="24"/>
        </w:rPr>
        <w:t xml:space="preserve">المزايا والفرص المحتملة</w:t>
      </w:r>
    </w:p>
    <w:p>
      <w:pPr>
        <w:bidi/>
        <w:jc w:val="right"/>
        <w:spacing w:after="140"/>
      </w:pPr>
      <w:r>
        <w:rPr>
          <w:sz w:val="24"/>
          <w:szCs w:val="24"/>
        </w:rPr>
        <w:t xml:space="preserve">معاصر الزيتون، تعبئة الأغذية، البيوت البلاستيكية، التبريد، الخدمات الزراعية، التجارة الحدودية المنظمة، إصلاح المساكن، والخدمات الرقمية والتعليمية.</w:t>
      </w:r>
    </w:p>
    <w:p>
      <w:pPr>
        <w:bidi/>
        <w:jc w:val="right"/>
        <w:spacing w:after="140"/>
      </w:pPr>
      <w:r>
        <w:rPr>
          <w:sz w:val="24"/>
          <w:szCs w:val="24"/>
        </w:rPr>
        <w:t xml:space="preserve">ما الذي يجب فحصه؟</w:t>
      </w:r>
    </w:p>
    <w:p>
      <w:pPr>
        <w:bidi/>
        <w:jc w:val="right"/>
        <w:spacing w:after="140"/>
      </w:pPr>
      <w:r>
        <w:rPr>
          <w:sz w:val="24"/>
          <w:szCs w:val="24"/>
        </w:rPr>
        <w:t xml:space="preserve">الوضع التنظيمي والأمني، الاعتراف بالعقود والوثائق، الوصول للتمويل، الألغام أو المخلفات، ملكية الأراضي، وقدرة سلاسل التوريد على الاستمرار.</w:t>
      </w:r>
    </w:p>
    <w:p>
      <w:pPr>
        <w:bidi/>
        <w:jc w:val="right"/>
        <w:spacing w:after="140"/>
      </w:pPr>
      <w:r>
        <w:rPr>
          <w:sz w:val="24"/>
          <w:szCs w:val="24"/>
        </w:rPr>
        <w:t xml:space="preserve">درعا</w:t>
      </w:r>
    </w:p>
    <w:p>
      <w:pPr>
        <w:bidi/>
        <w:jc w:val="right"/>
        <w:spacing w:after="140"/>
      </w:pPr>
      <w:r>
        <w:rPr>
          <w:sz w:val="24"/>
          <w:szCs w:val="24"/>
        </w:rPr>
        <w:t xml:space="preserve">بوابة الجنوب نحو الأردن والخليج، ومحافظة زراعية معروفة بالخضار والحبوب والعنب والزيتون. موقعها على ممر التجارة البري يجعلها مناسبة للخدمات اللوجستية والتعبئة والتصدير والأسواق الزراعية.</w:t>
      </w:r>
    </w:p>
    <w:p>
      <w:pPr>
        <w:bidi/>
        <w:jc w:val="right"/>
        <w:spacing w:after="140"/>
      </w:pPr>
      <w:r>
        <w:rPr>
          <w:sz w:val="24"/>
          <w:szCs w:val="24"/>
        </w:rPr>
        <w:t xml:space="preserve">المزايا والفرص المحتملة</w:t>
      </w:r>
    </w:p>
    <w:p>
      <w:pPr>
        <w:bidi/>
        <w:jc w:val="right"/>
        <w:spacing w:after="140"/>
      </w:pPr>
      <w:r>
        <w:rPr>
          <w:sz w:val="24"/>
          <w:szCs w:val="24"/>
        </w:rPr>
        <w:t xml:space="preserve">التبريد والتعبئة، تصدير المنتجات الزراعية، النقل البري، مستودعات العبور، الري الحديث، الصناعات الغذائية، الخدمات البيطرية، والطاقة الشمسية.</w:t>
      </w:r>
    </w:p>
    <w:p>
      <w:pPr>
        <w:bidi/>
        <w:jc w:val="right"/>
        <w:spacing w:after="140"/>
      </w:pPr>
      <w:r>
        <w:rPr>
          <w:sz w:val="24"/>
          <w:szCs w:val="24"/>
        </w:rPr>
        <w:t xml:space="preserve">ما الذي يجب فحصه؟</w:t>
      </w:r>
    </w:p>
    <w:p>
      <w:pPr>
        <w:bidi/>
        <w:jc w:val="right"/>
        <w:spacing w:after="140"/>
      </w:pPr>
      <w:r>
        <w:rPr>
          <w:sz w:val="24"/>
          <w:szCs w:val="24"/>
        </w:rPr>
        <w:t xml:space="preserve">استقرار المعابر، مواصفات التصدير، المياه الجوفية، جودة الطرق، مخاطر الموسم، والعقود مع المزارعين والتجار.</w:t>
      </w:r>
    </w:p>
    <w:p>
      <w:pPr>
        <w:bidi/>
        <w:jc w:val="right"/>
        <w:spacing w:after="140"/>
      </w:pPr>
      <w:r>
        <w:rPr>
          <w:sz w:val="24"/>
          <w:szCs w:val="24"/>
        </w:rPr>
        <w:t xml:space="preserve">السويداء</w:t>
      </w:r>
    </w:p>
    <w:p>
      <w:pPr>
        <w:bidi/>
        <w:jc w:val="right"/>
        <w:spacing w:after="140"/>
      </w:pPr>
      <w:r>
        <w:rPr>
          <w:sz w:val="24"/>
          <w:szCs w:val="24"/>
        </w:rPr>
        <w:t xml:space="preserve">تتميز بمرتفعات ومناخ مناسب لبعض الفواكه والعنب والتفاح، وبحجر البازلت والتراث الثقافي والطبيعة. يمكن أن تستفيد من مشاريع صغيرة ومتوسطة تعتمد على الجودة والهوية المحلية والطاقة المتجددة.</w:t>
      </w:r>
    </w:p>
    <w:p>
      <w:pPr>
        <w:bidi/>
        <w:jc w:val="right"/>
        <w:spacing w:after="140"/>
      </w:pPr>
      <w:r>
        <w:rPr>
          <w:sz w:val="24"/>
          <w:szCs w:val="24"/>
        </w:rPr>
        <w:t xml:space="preserve">المزايا والفرص المحتملة</w:t>
      </w:r>
    </w:p>
    <w:p>
      <w:pPr>
        <w:bidi/>
        <w:jc w:val="right"/>
        <w:spacing w:after="140"/>
      </w:pPr>
      <w:r>
        <w:rPr>
          <w:sz w:val="24"/>
          <w:szCs w:val="24"/>
        </w:rPr>
        <w:t xml:space="preserve">العنب والتفاح والتصنيع الغذائي، منتجات الألبان، السياحة الريفية والثقافية، الحجر والبازلت، الطاقة الشمسية والرياح، الحرف، والخدمات الرقمية عن بعد.</w:t>
      </w:r>
    </w:p>
    <w:p>
      <w:pPr>
        <w:bidi/>
        <w:jc w:val="right"/>
        <w:spacing w:after="140"/>
      </w:pPr>
      <w:r>
        <w:rPr>
          <w:sz w:val="24"/>
          <w:szCs w:val="24"/>
        </w:rPr>
        <w:t xml:space="preserve">ما الذي يجب فحصه؟</w:t>
      </w:r>
    </w:p>
    <w:p>
      <w:pPr>
        <w:bidi/>
        <w:jc w:val="right"/>
        <w:spacing w:after="140"/>
      </w:pPr>
      <w:r>
        <w:rPr>
          <w:sz w:val="24"/>
          <w:szCs w:val="24"/>
        </w:rPr>
        <w:t xml:space="preserve">حجم السوق المحلي، الوصول للطرق الرئيسية، المياه، موسمية الزراعة والسياحة، التحقق من التراخيص البيئية للمقالع، والاستقرار المحلي.</w:t>
      </w:r>
    </w:p>
    <w:p>
      <w:pPr>
        <w:bidi/>
        <w:jc w:val="right"/>
        <w:spacing w:after="140"/>
      </w:pPr>
      <w:r>
        <w:rPr>
          <w:sz w:val="24"/>
          <w:szCs w:val="24"/>
        </w:rPr>
        <w:t xml:space="preserve">القنيطرة</w:t>
      </w:r>
    </w:p>
    <w:p>
      <w:pPr>
        <w:bidi/>
        <w:jc w:val="right"/>
        <w:spacing w:after="140"/>
      </w:pPr>
      <w:r>
        <w:rPr>
          <w:sz w:val="24"/>
          <w:szCs w:val="24"/>
        </w:rPr>
        <w:t xml:space="preserve">محافظة حدودية ذات أراضٍ زراعية وطبيعة مرتفعة وقرب من دمشق ودرعا، لكن الاستثمار فيها حساس بسبب الظروف الحدودية والقيود الأمنية والأضرار. الفرص الواقعية تبدأ بالمشاريع الزراعية والخدمية الصغيرة بعد تحقق قانوني وميداني دقيق.</w:t>
      </w:r>
    </w:p>
    <w:p>
      <w:pPr>
        <w:bidi/>
        <w:jc w:val="right"/>
        <w:spacing w:after="140"/>
      </w:pPr>
      <w:r>
        <w:rPr>
          <w:sz w:val="24"/>
          <w:szCs w:val="24"/>
        </w:rPr>
        <w:t xml:space="preserve">المزايا والفرص المحتملة</w:t>
      </w:r>
    </w:p>
    <w:p>
      <w:pPr>
        <w:bidi/>
        <w:jc w:val="right"/>
        <w:spacing w:after="140"/>
      </w:pPr>
      <w:r>
        <w:rPr>
          <w:sz w:val="24"/>
          <w:szCs w:val="24"/>
        </w:rPr>
        <w:t xml:space="preserve">الزراعة والبيوت البلاستيكية، الألبان، تربية النحل، الخدمات المحلية، إعادة التأهيل المحدودة، والطاقة الشمسية اللامركزية.</w:t>
      </w:r>
    </w:p>
    <w:p>
      <w:pPr>
        <w:bidi/>
        <w:jc w:val="right"/>
        <w:spacing w:after="140"/>
      </w:pPr>
      <w:r>
        <w:rPr>
          <w:sz w:val="24"/>
          <w:szCs w:val="24"/>
        </w:rPr>
        <w:t xml:space="preserve">ما الذي يجب فحصه؟</w:t>
      </w:r>
    </w:p>
    <w:p>
      <w:pPr>
        <w:bidi/>
        <w:jc w:val="right"/>
        <w:spacing w:after="140"/>
      </w:pPr>
      <w:r>
        <w:rPr>
          <w:sz w:val="24"/>
          <w:szCs w:val="24"/>
        </w:rPr>
        <w:t xml:space="preserve">القيود الأمنية والحدودية، الألغام والمخلفات، الوصول للأرض، الملكية، البنية التحتية، والتأمين؛ ولا ينبغي الالتزام قبل فحص رسمي وميداني مستقل.</w:t>
      </w:r>
    </w:p>
    <w:p>
      <w:pPr>
        <w:bidi/>
        <w:jc w:val="right"/>
        <w:spacing w:after="140"/>
      </w:pPr>
      <w:r>
        <w:rPr>
          <w:sz w:val="24"/>
          <w:szCs w:val="24"/>
        </w:rPr>
        <w:t xml:space="preserve">الرقة</w:t>
      </w:r>
    </w:p>
    <w:p>
      <w:pPr>
        <w:bidi/>
        <w:jc w:val="right"/>
        <w:spacing w:after="140"/>
      </w:pPr>
      <w:r>
        <w:rPr>
          <w:sz w:val="24"/>
          <w:szCs w:val="24"/>
        </w:rPr>
        <w:t xml:space="preserve">تقع على الفرات وتملك أراضي زراعية وإمكانات مرتبطة بالمياه والحبوب والثروة الحيوانية، إضافة إلى موقع يصل الشرق بالشمال والوسط. يمكن أن تتطور كمركز للتصنيع الزراعي والخدمات اللوجستية والطاقة.</w:t>
      </w:r>
    </w:p>
    <w:p>
      <w:pPr>
        <w:bidi/>
        <w:jc w:val="right"/>
        <w:spacing w:after="140"/>
      </w:pPr>
      <w:r>
        <w:rPr>
          <w:sz w:val="24"/>
          <w:szCs w:val="24"/>
        </w:rPr>
        <w:t xml:space="preserve">المزايا والفرص المحتملة</w:t>
      </w:r>
    </w:p>
    <w:p>
      <w:pPr>
        <w:bidi/>
        <w:jc w:val="right"/>
        <w:spacing w:after="140"/>
      </w:pPr>
      <w:r>
        <w:rPr>
          <w:sz w:val="24"/>
          <w:szCs w:val="24"/>
        </w:rPr>
        <w:t xml:space="preserve">الحبوب والأعلاف، المطاحن، تخزين المحاصيل، الألبان واللحوم، الري، صيانة الآليات، النقل، الطاقة الشمسية، وإعادة تأهيل الخدمات.</w:t>
      </w:r>
    </w:p>
    <w:p>
      <w:pPr>
        <w:bidi/>
        <w:jc w:val="right"/>
        <w:spacing w:after="140"/>
      </w:pPr>
      <w:r>
        <w:rPr>
          <w:sz w:val="24"/>
          <w:szCs w:val="24"/>
        </w:rPr>
        <w:t xml:space="preserve">ما الذي يجب فحصه؟</w:t>
      </w:r>
    </w:p>
    <w:p>
      <w:pPr>
        <w:bidi/>
        <w:jc w:val="right"/>
        <w:spacing w:after="140"/>
      </w:pPr>
      <w:r>
        <w:rPr>
          <w:sz w:val="24"/>
          <w:szCs w:val="24"/>
        </w:rPr>
        <w:t xml:space="preserve">وضع المياه والسدود، التلوث أو الأضرار، الحوكمة المحلية، الأمن، الملكية، المسافات الطويلة وتوافر العمالة الماهرة.</w:t>
      </w:r>
    </w:p>
    <w:p>
      <w:pPr>
        <w:bidi/>
        <w:jc w:val="right"/>
        <w:spacing w:after="140"/>
      </w:pPr>
      <w:r>
        <w:rPr>
          <w:sz w:val="24"/>
          <w:szCs w:val="24"/>
        </w:rPr>
        <w:t xml:space="preserve">دير الزور</w:t>
      </w:r>
    </w:p>
    <w:p>
      <w:pPr>
        <w:bidi/>
        <w:jc w:val="right"/>
        <w:spacing w:after="140"/>
      </w:pPr>
      <w:r>
        <w:rPr>
          <w:sz w:val="24"/>
          <w:szCs w:val="24"/>
        </w:rPr>
        <w:t xml:space="preserve">محافظة شرقية على الفرات وتضم موارد نفط وغاز وزراعة وثروة حيوانية وموقعاً مهماً للتجارة مع العراق. الفرص المحتملة تشمل الخدمات المرتبطة بالطاقة، الزراعة، النقل، إعادة التأهيل والتجارة الحدودية.</w:t>
      </w:r>
    </w:p>
    <w:p>
      <w:pPr>
        <w:bidi/>
        <w:jc w:val="right"/>
        <w:spacing w:after="140"/>
      </w:pPr>
      <w:r>
        <w:rPr>
          <w:sz w:val="24"/>
          <w:szCs w:val="24"/>
        </w:rPr>
        <w:t xml:space="preserve">المزايا والفرص المحتملة</w:t>
      </w:r>
    </w:p>
    <w:p>
      <w:pPr>
        <w:bidi/>
        <w:jc w:val="right"/>
        <w:spacing w:after="140"/>
      </w:pPr>
      <w:r>
        <w:rPr>
          <w:sz w:val="24"/>
          <w:szCs w:val="24"/>
        </w:rPr>
        <w:t xml:space="preserve">خدمات النفط والغاز المسموح بها، صيانة المعدات، الزراعة والري، التمور والخضار، الأعلاف، النقل والمستودعات، مواد البناء، والطاقة اللامركزية.</w:t>
      </w:r>
    </w:p>
    <w:p>
      <w:pPr>
        <w:bidi/>
        <w:jc w:val="right"/>
        <w:spacing w:after="140"/>
      </w:pPr>
      <w:r>
        <w:rPr>
          <w:sz w:val="24"/>
          <w:szCs w:val="24"/>
        </w:rPr>
        <w:t xml:space="preserve">ما الذي يجب فحصه؟</w:t>
      </w:r>
    </w:p>
    <w:p>
      <w:pPr>
        <w:bidi/>
        <w:jc w:val="right"/>
        <w:spacing w:after="140"/>
      </w:pPr>
      <w:r>
        <w:rPr>
          <w:sz w:val="24"/>
          <w:szCs w:val="24"/>
        </w:rPr>
        <w:t xml:space="preserve">التراخيص والعقوبات والامتثال الدولي، الأمن، مخاطر التلوث، الألغام، بنية الطرق، التحقق من الموردين والمالكين، وعدم الاعتماد على مورد واحد.</w:t>
      </w:r>
    </w:p>
    <w:p>
      <w:pPr>
        <w:bidi/>
        <w:jc w:val="right"/>
        <w:spacing w:after="140"/>
      </w:pPr>
      <w:r>
        <w:rPr>
          <w:sz w:val="24"/>
          <w:szCs w:val="24"/>
        </w:rPr>
        <w:t xml:space="preserve">الحسكة</w:t>
      </w:r>
    </w:p>
    <w:p>
      <w:pPr>
        <w:bidi/>
        <w:jc w:val="right"/>
        <w:spacing w:after="140"/>
      </w:pPr>
      <w:r>
        <w:rPr>
          <w:sz w:val="24"/>
          <w:szCs w:val="24"/>
        </w:rPr>
        <w:t xml:space="preserve">تشكل جزءاً رئيسياً من السلة الزراعية السورية بفضل الحبوب والقطن والثروة الحيوانية، كما ترتبط بموارد الطاقة وحدود مع تركيا والعراق. المسافات الكبيرة تجعل التخزين والنقل والتصنيع المحلي مجالات مهمة.</w:t>
      </w:r>
    </w:p>
    <w:p>
      <w:pPr>
        <w:bidi/>
        <w:jc w:val="right"/>
        <w:spacing w:after="140"/>
      </w:pPr>
      <w:r>
        <w:rPr>
          <w:sz w:val="24"/>
          <w:szCs w:val="24"/>
        </w:rPr>
        <w:t xml:space="preserve">المزايا والفرص المحتملة</w:t>
      </w:r>
    </w:p>
    <w:p>
      <w:pPr>
        <w:bidi/>
        <w:jc w:val="right"/>
        <w:spacing w:after="140"/>
      </w:pPr>
      <w:r>
        <w:rPr>
          <w:sz w:val="24"/>
          <w:szCs w:val="24"/>
        </w:rPr>
        <w:t xml:space="preserve">الحبوب والقطن، تخزين وفرز المحاصيل، الزيوت والأعلاف، الألبان واللحوم، الآلات الزراعية، الري الكفؤ، الطاقة الشمسية، النقل والخدمات الحدودية.</w:t>
      </w:r>
    </w:p>
    <w:p>
      <w:pPr>
        <w:bidi/>
        <w:jc w:val="right"/>
        <w:spacing w:after="140"/>
      </w:pPr>
      <w:r>
        <w:rPr>
          <w:sz w:val="24"/>
          <w:szCs w:val="24"/>
        </w:rPr>
        <w:t xml:space="preserve">ما الذي يجب فحصه؟</w:t>
      </w:r>
    </w:p>
    <w:p>
      <w:pPr>
        <w:bidi/>
        <w:jc w:val="right"/>
        <w:spacing w:after="140"/>
      </w:pPr>
      <w:r>
        <w:rPr>
          <w:sz w:val="24"/>
          <w:szCs w:val="24"/>
        </w:rPr>
        <w:t xml:space="preserve">المياه والجفاف، تعدد الجهات التنظيمية، مسار التجارة، كلفة النقل، الوصول للتمويل، التحقق من حقوق الأرض، ومخاطر تقلب الإنتاج.</w:t>
      </w:r>
    </w:p>
    <w:p>
      <w:pPr>
        <w:bidi/>
        <w:jc w:val="right"/>
        <w:spacing w:after="140"/>
      </w:pPr>
      <w:r>
        <w:rPr>
          <w:sz w:val="24"/>
          <w:szCs w:val="24"/>
        </w:rPr>
        <w:t xml:space="preserve">الممرات الاقتصادية التي تتجاوز حدود المحافظة</w:t>
      </w:r>
    </w:p>
    <w:p>
      <w:pPr>
        <w:bidi/>
        <w:jc w:val="right"/>
        <w:spacing w:after="140"/>
      </w:pPr>
      <w:r>
        <w:rPr>
          <w:sz w:val="24"/>
          <w:szCs w:val="24"/>
        </w:rPr>
        <w:t xml:space="preserve">أفضل المشاريع لا تنظر إلى المحافظة كجزيرة منفصلة. الممر الساحلي يربط الموانئ بالداخل، محور دمشق–حمص–حلب يخدم الصناعة والتوزيع، محور الجنوب يربط الأردن والخليج، ومحور الفرات والجزيرة يربط الزراعة والطاقة والتجارة الشرقية. قيمة المشروع ترتفع عندما يصمم حول ممر توريد وبيع واضح.</w:t>
      </w:r>
    </w:p>
    <w:p>
      <w:pPr>
        <w:bidi/>
        <w:jc w:val="right"/>
        <w:spacing w:after="140"/>
      </w:pPr>
      <w:r>
        <w:rPr>
          <w:sz w:val="24"/>
          <w:szCs w:val="24"/>
        </w:rPr>
        <w:t xml:space="preserve">كيف يبني المستثمر محفظة مناطق لا رهاناً واحداً؟</w:t>
      </w:r>
    </w:p>
    <w:p>
      <w:pPr>
        <w:bidi/>
        <w:jc w:val="right"/>
        <w:spacing w:after="140"/>
      </w:pPr>
      <w:r>
        <w:rPr>
          <w:sz w:val="24"/>
          <w:szCs w:val="24"/>
        </w:rPr>
        <w:t xml:space="preserve">يمكن توزيع المخاطر بين سوق حضري، قاعدة إنتاج زراعية، ومركز لوجستي. مثال: مكتب مبيعات في دمشق، تصنيع أو تجميع في حلب أو حمص، وموردون زراعيون في حماة أو الحسكة. هذا التوزيع يقلل الاعتماد على مدينة أو طريق أو مورد واحد.</w:t>
      </w:r>
    </w:p>
    <w:p>
      <w:pPr>
        <w:bidi/>
        <w:jc w:val="right"/>
        <w:spacing w:after="140"/>
      </w:pPr>
      <w:r>
        <w:rPr>
          <w:sz w:val="24"/>
          <w:szCs w:val="24"/>
        </w:rPr>
        <w:t xml:space="preserve">قائمة فحص قبل اختيار المحافظة والموقع</w:t>
      </w:r>
    </w:p>
    <w:p>
      <w:pPr>
        <w:bidi/>
        <w:jc w:val="right"/>
        <w:spacing w:after="140"/>
      </w:pPr>
      <w:r>
        <w:rPr>
          <w:sz w:val="24"/>
          <w:szCs w:val="24"/>
        </w:rPr>
        <w:t xml:space="preserve">زيارة الموقع في أوقات مختلفة وتوثيق الطرق والخدمات</w:t>
      </w:r>
    </w:p>
    <w:p>
      <w:pPr>
        <w:bidi/>
        <w:jc w:val="right"/>
        <w:spacing w:after="140"/>
      </w:pPr>
      <w:r>
        <w:rPr>
          <w:sz w:val="24"/>
          <w:szCs w:val="24"/>
        </w:rPr>
        <w:t xml:space="preserve">مطابقة الملكية وحدود العقار والسجل والتفويض بالتوقيع</w:t>
      </w:r>
    </w:p>
    <w:p>
      <w:pPr>
        <w:bidi/>
        <w:jc w:val="right"/>
        <w:spacing w:after="140"/>
      </w:pPr>
      <w:r>
        <w:rPr>
          <w:sz w:val="24"/>
          <w:szCs w:val="24"/>
        </w:rPr>
        <w:t xml:space="preserve">قياس الكهرباء والمياه والاتصالات لا الاكتفاء بوعد شفهي</w:t>
      </w:r>
    </w:p>
    <w:p>
      <w:pPr>
        <w:bidi/>
        <w:jc w:val="right"/>
        <w:spacing w:after="140"/>
      </w:pPr>
      <w:r>
        <w:rPr>
          <w:sz w:val="24"/>
          <w:szCs w:val="24"/>
        </w:rPr>
        <w:t xml:space="preserve">الحصول على عروض نقل وتخزين وتأمين فعلية</w:t>
      </w:r>
    </w:p>
    <w:p>
      <w:pPr>
        <w:bidi/>
        <w:jc w:val="right"/>
        <w:spacing w:after="140"/>
      </w:pPr>
      <w:r>
        <w:rPr>
          <w:sz w:val="24"/>
          <w:szCs w:val="24"/>
        </w:rPr>
        <w:t xml:space="preserve">مقابلة موردين وعملاء وعمالة محلية مستقلة</w:t>
      </w:r>
    </w:p>
    <w:p>
      <w:pPr>
        <w:bidi/>
        <w:jc w:val="right"/>
        <w:spacing w:after="140"/>
      </w:pPr>
      <w:r>
        <w:rPr>
          <w:sz w:val="24"/>
          <w:szCs w:val="24"/>
        </w:rPr>
        <w:t xml:space="preserve">فحص المخلفات والتلوث وسلامة البناء والأرض</w:t>
      </w:r>
    </w:p>
    <w:p>
      <w:pPr>
        <w:bidi/>
        <w:jc w:val="right"/>
        <w:spacing w:after="140"/>
      </w:pPr>
      <w:r>
        <w:rPr>
          <w:sz w:val="24"/>
          <w:szCs w:val="24"/>
        </w:rPr>
        <w:t xml:space="preserve">تحديد التراخيص القطاعية والبيئية والبلدية</w:t>
      </w:r>
    </w:p>
    <w:p>
      <w:pPr>
        <w:bidi/>
        <w:jc w:val="right"/>
        <w:spacing w:after="140"/>
      </w:pPr>
      <w:r>
        <w:rPr>
          <w:sz w:val="24"/>
          <w:szCs w:val="24"/>
        </w:rPr>
        <w:t xml:space="preserve">بناء سيناريو تعطّل طريق أو مورد أو معبر</w:t>
      </w:r>
    </w:p>
    <w:p>
      <w:pPr>
        <w:bidi/>
        <w:jc w:val="right"/>
        <w:spacing w:after="140"/>
      </w:pPr>
      <w:r>
        <w:rPr>
          <w:sz w:val="24"/>
          <w:szCs w:val="24"/>
        </w:rPr>
        <w:t xml:space="preserve">اختبار صغير أو مرحلة تجريبية قبل الإنفاق الكامل</w:t>
      </w:r>
    </w:p>
    <w:p>
      <w:pPr>
        <w:bidi/>
        <w:jc w:val="right"/>
        <w:spacing w:after="140"/>
      </w:pPr>
      <w:r>
        <w:rPr>
          <w:sz w:val="24"/>
          <w:szCs w:val="24"/>
        </w:rPr>
        <w:t xml:space="preserve">وضع خطة خروج أو نقل النشاط إذا تغيرت الظروف</w:t>
      </w:r>
    </w:p>
    <w:p>
      <w:pPr>
        <w:bidi/>
        <w:jc w:val="right"/>
        <w:spacing w:after="140"/>
      </w:pPr>
      <w:r>
        <w:rPr>
          <w:sz w:val="24"/>
          <w:szCs w:val="24"/>
        </w:rPr>
        <w:t xml:space="preserve">خطة 90 يوماً لاتخاذ قرار استثماري جغرافي</w:t>
      </w:r>
    </w:p>
    <w:p>
      <w:pPr>
        <w:bidi/>
        <w:jc w:val="right"/>
        <w:spacing w:after="140"/>
      </w:pPr>
      <w:r>
        <w:rPr>
          <w:sz w:val="24"/>
          <w:szCs w:val="24"/>
        </w:rPr>
        <w:t xml:space="preserve">في أول 30 يوماً، اجمع البيانات وحدد ثلاث محافظات مرشحة. في الأيام 31–60، نفذ زيارات ومقابلات وعروض أسعار وفحصاً قانونياً وفنياً. في الأيام 61–90، اختبر نموذجاً مصغراً، أغلق فجوات المعلومات، ثم اتخذ قرار الاستثمار أو التأجيل أو الانسحاب مع توثيق الأسباب.</w:t>
      </w:r>
    </w:p>
    <w:p>
      <w:pPr>
        <w:bidi/>
        <w:jc w:val="right"/>
        <w:spacing w:after="140"/>
      </w:pPr>
      <w:r>
        <w:rPr>
          <w:sz w:val="24"/>
          <w:szCs w:val="24"/>
        </w:rPr>
        <w:t xml:space="preserve">روابط داخلية مفيدة</w:t>
      </w:r>
    </w:p>
    <w:p>
      <w:pPr>
        <w:bidi/>
        <w:jc w:val="right"/>
        <w:spacing w:after="140"/>
      </w:pPr>
      <w:r>
        <w:rPr>
          <w:sz w:val="24"/>
          <w:szCs w:val="24"/>
        </w:rPr>
        <w:t xml:space="preserve">الاقتصاد السوري</w:t>
      </w:r>
    </w:p>
    <w:p>
      <w:pPr>
        <w:bidi/>
        <w:jc w:val="right"/>
        <w:spacing w:after="140"/>
      </w:pPr>
      <w:r>
        <w:rPr>
          <w:sz w:val="24"/>
          <w:szCs w:val="24"/>
        </w:rPr>
        <w:t xml:space="preserve">الاستثمار والتمويل</w:t>
      </w:r>
    </w:p>
    <w:p>
      <w:pPr>
        <w:bidi/>
        <w:jc w:val="right"/>
        <w:spacing w:after="140"/>
      </w:pPr>
      <w:r>
        <w:rPr>
          <w:sz w:val="24"/>
          <w:szCs w:val="24"/>
        </w:rPr>
        <w:t xml:space="preserve">تأسيس الشركات</w:t>
      </w:r>
    </w:p>
    <w:p>
      <w:pPr>
        <w:bidi/>
        <w:jc w:val="right"/>
        <w:spacing w:after="140"/>
      </w:pPr>
      <w:r>
        <w:rPr>
          <w:sz w:val="24"/>
          <w:szCs w:val="24"/>
        </w:rPr>
        <w:t xml:space="preserve">الاستثمار العقاري</w:t>
      </w:r>
    </w:p>
    <w:p>
      <w:pPr>
        <w:bidi/>
        <w:jc w:val="right"/>
        <w:spacing w:after="140"/>
      </w:pPr>
      <w:r>
        <w:rPr>
          <w:sz w:val="24"/>
          <w:szCs w:val="24"/>
        </w:rPr>
        <w:t xml:space="preserve">الاستيراد والتصدير</w:t>
      </w:r>
    </w:p>
    <w:p>
      <w:pPr>
        <w:bidi/>
        <w:jc w:val="right"/>
        <w:spacing w:after="140"/>
      </w:pPr>
      <w:r>
        <w:rPr>
          <w:sz w:val="24"/>
          <w:szCs w:val="24"/>
        </w:rPr>
        <w:t xml:space="preserve">دليل الأعمال</w:t>
      </w:r>
    </w:p>
    <w:p>
      <w:pPr>
        <w:bidi/>
        <w:jc w:val="right"/>
        <w:spacing w:after="140"/>
      </w:pPr>
      <w:r>
        <w:rPr>
          <w:sz w:val="24"/>
          <w:szCs w:val="24"/>
        </w:rPr>
        <w:t xml:space="preserve">الفرص المنشورة</w:t>
      </w:r>
    </w:p>
    <w:p>
      <w:pPr>
        <w:bidi/>
        <w:jc w:val="right"/>
        <w:spacing w:after="140"/>
      </w:pPr>
      <w:r>
        <w:rPr>
          <w:sz w:val="24"/>
          <w:szCs w:val="24"/>
        </w:rPr>
        <w:t xml:space="preserve">أدلة الضرائب والرسوم</w:t>
      </w:r>
    </w:p>
    <w:p>
      <w:pPr>
        <w:bidi/>
        <w:jc w:val="right"/>
        <w:spacing w:after="140"/>
      </w:pPr>
      <w:r>
        <w:rPr>
          <w:sz w:val="24"/>
          <w:szCs w:val="24"/>
        </w:rPr>
        <w:t xml:space="preserve">المراجع والموارد</w:t>
      </w:r>
    </w:p>
    <w:p>
      <w:pPr>
        <w:bidi/>
        <w:jc w:val="right"/>
        <w:spacing w:after="140"/>
      </w:pPr>
      <w:r>
        <w:rPr>
          <w:sz w:val="24"/>
          <w:szCs w:val="24"/>
        </w:rPr>
        <w:t xml:space="preserve">بوابة البنك الدولي حول سوريا</w:t>
      </w:r>
    </w:p>
    <w:p>
      <w:pPr>
        <w:bidi/>
        <w:jc w:val="right"/>
        <w:spacing w:after="140"/>
      </w:pPr>
      <w:r>
        <w:rPr>
          <w:sz w:val="24"/>
          <w:szCs w:val="24"/>
        </w:rPr>
        <w:t xml:space="preserve">تقييم أضرار وإعمار سوريا</w:t>
      </w:r>
    </w:p>
    <w:p>
      <w:pPr>
        <w:bidi/>
        <w:jc w:val="right"/>
        <w:spacing w:after="140"/>
      </w:pPr>
      <w:r>
        <w:rPr>
          <w:sz w:val="24"/>
          <w:szCs w:val="24"/>
        </w:rPr>
        <w:t xml:space="preserve">موجز الفاو للأمن الغذائي والمحاصيل</w:t>
      </w:r>
    </w:p>
    <w:p>
      <w:pPr>
        <w:bidi/>
        <w:jc w:val="right"/>
        <w:spacing w:after="140"/>
      </w:pPr>
      <w:r>
        <w:rPr>
          <w:sz w:val="24"/>
          <w:szCs w:val="24"/>
        </w:rPr>
        <w:t xml:space="preserve">الاستراتيجية الزراعية الوطنية 2026–2030</w:t>
      </w:r>
    </w:p>
    <w:p>
      <w:pPr>
        <w:bidi/>
        <w:jc w:val="right"/>
        <w:spacing w:after="140"/>
      </w:pPr>
      <w:r>
        <w:rPr>
          <w:sz w:val="24"/>
          <w:szCs w:val="24"/>
        </w:rPr>
        <w:t xml:space="preserve">مشروع تعزيز الصمود في ست محافظات</w:t>
      </w:r>
    </w:p>
    <w:p>
      <w:pPr>
        <w:bidi/>
        <w:jc w:val="right"/>
        <w:spacing w:after="140"/>
      </w:pPr>
      <w:r>
        <w:rPr>
          <w:sz w:val="24"/>
          <w:szCs w:val="24"/>
        </w:rPr>
        <w:t xml:space="preserve">إحياء الزراعة في الغوطة الشرقية</w:t>
      </w:r>
    </w:p>
    <w:p>
      <w:pPr>
        <w:bidi/>
        <w:jc w:val="right"/>
        <w:spacing w:after="140"/>
      </w:pPr>
      <w:r>
        <w:rPr>
          <w:sz w:val="24"/>
          <w:szCs w:val="24"/>
        </w:rPr>
        <w:t xml:space="preserve">هيئة الاستثمار السورية وفرص المحافظات</w:t>
      </w:r>
    </w:p>
    <w:p>
      <w:pPr>
        <w:bidi/>
        <w:jc w:val="right"/>
        <w:spacing w:after="140"/>
      </w:pPr>
      <w:r>
        <w:rPr>
          <w:sz w:val="24"/>
          <w:szCs w:val="24"/>
        </w:rPr>
        <w:t xml:space="preserve">مواقع التراث العالمي في سوريا</w:t>
      </w:r>
    </w:p>
    <w:p>
      <w:pPr>
        <w:bidi/>
        <w:jc w:val="right"/>
        <w:spacing w:after="140"/>
      </w:pPr>
      <w:r>
        <w:rPr>
          <w:sz w:val="24"/>
          <w:szCs w:val="24"/>
        </w:rPr>
        <w:t xml:space="preserve">تقرير برنامج الأمم المتحدة الإنمائي</w:t>
      </w:r>
    </w:p>
    <w:p>
      <w:pPr>
        <w:bidi/>
        <w:jc w:val="right"/>
        <w:spacing w:after="140"/>
      </w:pPr>
      <w:r>
        <w:rPr>
          <w:sz w:val="24"/>
          <w:szCs w:val="24"/>
        </w:rPr>
        <w:t xml:space="preserve">تقييم أضرار زلزال 2023</w:t>
      </w:r>
    </w:p>
    <w:p>
      <w:pPr>
        <w:bidi/>
        <w:jc w:val="right"/>
        <w:spacing w:after="140"/>
      </w:pPr>
      <w:r>
        <w:rPr>
          <w:sz w:val="24"/>
          <w:szCs w:val="24"/>
        </w:rPr>
        <w:t xml:space="preserve">الأسئلة الشائعة</w:t>
      </w:r>
    </w:p>
    <w:p>
      <w:pPr>
        <w:bidi/>
        <w:jc w:val="right"/>
        <w:spacing w:after="140"/>
      </w:pPr>
      <w:r>
        <w:rPr>
          <w:sz w:val="24"/>
          <w:szCs w:val="24"/>
        </w:rPr>
        <w:t xml:space="preserve">ما أفضل محافظة للاستثمار في سوريا؟لا توجد محافظة أفضل للجميع. الاختيار يعتمد على سلسلة القيمة: السوق، الموردون، النقل، الطاقة، المياه، العمالة والقدرة على التصدير. ابدأ بثلاثة مواقع وقارنها ميدانياً.</w:t>
      </w:r>
    </w:p>
    <w:p>
      <w:pPr>
        <w:bidi/>
        <w:jc w:val="right"/>
        <w:spacing w:after="140"/>
      </w:pPr>
      <w:r>
        <w:rPr>
          <w:sz w:val="24"/>
          <w:szCs w:val="24"/>
        </w:rPr>
        <w:t xml:space="preserve">هل تكفي المعلومات العامة لاتخاذ قرار؟لا. المعلومات العامة تستخدم لبناء قائمة قصيرة فقط. القرار يحتاج زيارة، فحص ملكية وتراخيص، عروض أسعار، مقابلات مستقلة واختباراً صغيراً.</w:t>
      </w:r>
    </w:p>
    <w:p>
      <w:pPr>
        <w:bidi/>
        <w:jc w:val="right"/>
        <w:spacing w:after="140"/>
      </w:pPr>
      <w:r>
        <w:rPr>
          <w:sz w:val="24"/>
          <w:szCs w:val="24"/>
        </w:rPr>
        <w:t xml:space="preserve">أين تتركز فرص إعادة الإعمار الأكبر؟تشير تقييمات البنك الدولي إلى احتياجات كبيرة خصوصاً في حلب وريف دمشق وحمص، لكن حجم الضرر لا يعني تلقائياً سهولة الاستثمار أو التمويل.</w:t>
      </w:r>
    </w:p>
    <w:p>
      <w:pPr>
        <w:bidi/>
        <w:jc w:val="right"/>
        <w:spacing w:after="140"/>
      </w:pPr>
      <w:r>
        <w:rPr>
          <w:sz w:val="24"/>
          <w:szCs w:val="24"/>
        </w:rPr>
        <w:t xml:space="preserve">ما المحافظات الأقوى زراعياً؟الحسكة والرقة ودير الزور وحماة وحلب ودرعا وإدلب وريف دمشق تمتلك قواعد زراعية متنوعة، لكن المياه والمناخ والمدخلات والطرق تختلف كثيراً.</w:t>
      </w:r>
    </w:p>
    <w:p>
      <w:pPr>
        <w:bidi/>
        <w:jc w:val="right"/>
        <w:spacing w:after="140"/>
      </w:pPr>
      <w:r>
        <w:rPr>
          <w:sz w:val="24"/>
          <w:szCs w:val="24"/>
        </w:rPr>
        <w:t xml:space="preserve">ما أفضل المناطق للتصدير؟الساحل مناسب للبحر، الجنوب للطرق نحو الأردن والخليج، والشمال للتجارة مع تركيا. يجب فحص المعبر والميناء والجمارك والمواصفات والعقود.</w:t>
      </w:r>
    </w:p>
    <w:p>
      <w:pPr>
        <w:bidi/>
        <w:jc w:val="right"/>
        <w:spacing w:after="140"/>
      </w:pPr>
      <w:r>
        <w:rPr>
          <w:sz w:val="24"/>
          <w:szCs w:val="24"/>
        </w:rPr>
        <w:t xml:space="preserve">هل الاستثمار في النفط والغاز متاح؟هذا قطاع شديد التنظيم وقد يتأثر بالعقوبات والامتثال الدولي. لا تدخل أي صفقة من دون رأي قانوني متخصص وتحقق من التراخيص والأطراف ومسار الأموال.</w:t>
      </w:r>
    </w:p>
    <w:p>
      <w:pPr>
        <w:bidi/>
        <w:jc w:val="right"/>
        <w:spacing w:after="140"/>
      </w:pPr>
      <w:r>
        <w:rPr>
          <w:sz w:val="24"/>
          <w:szCs w:val="24"/>
        </w:rPr>
        <w:t xml:space="preserve">كيف أقارن بين موقعين صناعياً؟قارن كلفة الأرض والطاقة والمياه والعمالة والنقل والضرائب والتأمين، إضافة إلى زمن التعطل المحتمل وقرب الموردين والعملاء.</w:t>
      </w:r>
    </w:p>
    <w:p>
      <w:pPr>
        <w:bidi/>
        <w:jc w:val="right"/>
        <w:spacing w:after="140"/>
      </w:pPr>
      <w:r>
        <w:rPr>
          <w:sz w:val="24"/>
          <w:szCs w:val="24"/>
        </w:rPr>
        <w:t xml:space="preserve">هل يمكن الاعتماد على الطاقة الشمسية؟قد تقلل الانقطاع والكلفة في بعض المشاريع، لكن يلزم حساب الحمل والتخزين والصيانة والموافقات وربطها بمصدر احتياطي.</w:t>
      </w:r>
    </w:p>
    <w:p>
      <w:pPr>
        <w:bidi/>
        <w:jc w:val="right"/>
        <w:spacing w:after="140"/>
      </w:pPr>
      <w:r>
        <w:rPr>
          <w:sz w:val="24"/>
          <w:szCs w:val="24"/>
        </w:rPr>
        <w:t xml:space="preserve">ما أخطر خطأ جغرافي؟اختيار موقع رخيص لكنه بعيد عن الموردين أو السوق أو غير قادر على توفير الماء والطاقة والعمالة، ما يجعل الكلفة التشغيلية أعلى من وفورات العقار.</w:t>
      </w:r>
    </w:p>
    <w:p>
      <w:pPr>
        <w:bidi/>
        <w:jc w:val="right"/>
        <w:spacing w:after="140"/>
      </w:pPr>
      <w:r>
        <w:rPr>
          <w:sz w:val="24"/>
          <w:szCs w:val="24"/>
        </w:rPr>
        <w:t xml:space="preserve">كيف أبدأ من خارج سوريا؟ابدأ بممثل موثوق ومستقل، اطلب بثاً مباشراً ووثائق رسمية، ثم نفذ زيارة وفحصاً قانونياً وفنياً قبل التحويل أو التوقيع.</w:t>
      </w:r>
    </w:p>
    <w:p>
      <w:pPr>
        <w:bidi/>
        <w:jc w:val="right"/>
        <w:spacing w:after="140"/>
      </w:pPr>
      <w:r>
        <w:rPr>
          <w:sz w:val="24"/>
          <w:szCs w:val="24"/>
        </w:rPr>
        <w:t xml:space="preserve">الخلاصة</w:t>
      </w:r>
    </w:p>
    <w:p>
      <w:pPr>
        <w:bidi/>
        <w:jc w:val="right"/>
        <w:spacing w:after="140"/>
      </w:pPr>
      <w:r>
        <w:rPr>
          <w:sz w:val="24"/>
          <w:szCs w:val="24"/>
        </w:rPr>
        <w:t xml:space="preserve">سوريا ليست سوقاً جغرافياً واحداً، بل مجموعة أسواق وممرات إنتاج وتجارة وخدمات. المستثمر الجيد لا يسأل فقط «أي محافظة أفضل؟»، بل «أي محافظة تخدم سلسلة القيمة الخاصة بمشروعي، وما الذي يجب أن يكون صحيحاً حتى ينجح؟». تبدأ الإجابة بالخريطة، لكنها لا تكتمل إلا بالتحقق الميداني والعقود والتمويل المرحلي.</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الخريطة الاستثمارية لمحافظات سوريا 2026: الجغرافيا والموارد والفرص الواعدة في كل محافظة</dc:title>
  <dc:creator>Bsouria Editorial</dc:creator>
  <cp:lastModifiedBy>Bsouria</cp:lastModifiedBy>
  <dcterms:created xsi:type="dcterms:W3CDTF">2026-09-15T14:05:43Z</dcterms:created>
</cp:coreProperties>
</file>